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69E" w:rsidRPr="0049569E" w:rsidRDefault="0049569E" w:rsidP="0049569E">
      <w:pPr>
        <w:shd w:val="clear" w:color="auto" w:fill="FFFFFF"/>
        <w:outlineLvl w:val="0"/>
        <w:rPr>
          <w:rFonts w:ascii="Georgia" w:eastAsia="Times New Roman" w:hAnsi="Georgia" w:cs="Times New Roman"/>
          <w:color w:val="381A56"/>
          <w:kern w:val="36"/>
          <w:sz w:val="42"/>
          <w:szCs w:val="42"/>
        </w:rPr>
      </w:pPr>
      <w:bookmarkStart w:id="0" w:name="_GoBack"/>
      <w:bookmarkEnd w:id="0"/>
      <w:r w:rsidRPr="0049569E">
        <w:rPr>
          <w:rFonts w:ascii="Georgia" w:eastAsia="Times New Roman" w:hAnsi="Georgia" w:cs="Times New Roman"/>
          <w:b/>
          <w:bCs/>
          <w:color w:val="381A56"/>
          <w:kern w:val="36"/>
          <w:sz w:val="42"/>
          <w:szCs w:val="42"/>
        </w:rPr>
        <w:t>Collection Development Policy</w:t>
      </w:r>
    </w:p>
    <w:p w:rsidR="0049569E" w:rsidRPr="0049569E" w:rsidRDefault="0049569E" w:rsidP="0049569E">
      <w:pPr>
        <w:shd w:val="clear" w:color="auto" w:fill="FFFFFF"/>
        <w:rPr>
          <w:rFonts w:cs="Times New Roman"/>
          <w:color w:val="1B1338"/>
          <w:sz w:val="21"/>
          <w:szCs w:val="21"/>
        </w:rPr>
      </w:pPr>
      <w:r w:rsidRPr="0049569E">
        <w:rPr>
          <w:rFonts w:cs="Times New Roman"/>
          <w:b/>
          <w:bCs/>
          <w:color w:val="1B1338"/>
          <w:sz w:val="21"/>
          <w:szCs w:val="21"/>
        </w:rPr>
        <w:t>Mission and Goals</w:t>
      </w:r>
    </w:p>
    <w:p w:rsidR="0049569E" w:rsidRPr="0049569E" w:rsidRDefault="0049569E" w:rsidP="0049569E">
      <w:pPr>
        <w:shd w:val="clear" w:color="auto" w:fill="FFFFFF"/>
        <w:rPr>
          <w:rFonts w:cs="Times New Roman"/>
          <w:color w:val="1B1338"/>
          <w:sz w:val="21"/>
          <w:szCs w:val="21"/>
        </w:rPr>
      </w:pPr>
      <w:r w:rsidRPr="0049569E">
        <w:rPr>
          <w:rFonts w:cs="Times New Roman"/>
          <w:color w:val="1B1338"/>
          <w:sz w:val="21"/>
          <w:szCs w:val="21"/>
        </w:rPr>
        <w:t>In service to Cornell College, it is the mission of Russell D. Cole Library to engage students in exploring ideas and using information effectively.</w:t>
      </w:r>
    </w:p>
    <w:p w:rsidR="0049569E" w:rsidRPr="0049569E" w:rsidRDefault="0049569E" w:rsidP="0049569E">
      <w:pPr>
        <w:shd w:val="clear" w:color="auto" w:fill="FFFFFF"/>
        <w:rPr>
          <w:rFonts w:cs="Times New Roman"/>
          <w:color w:val="1B1338"/>
          <w:sz w:val="21"/>
          <w:szCs w:val="21"/>
        </w:rPr>
      </w:pPr>
      <w:r w:rsidRPr="0049569E">
        <w:rPr>
          <w:rFonts w:cs="Times New Roman"/>
          <w:color w:val="1B1338"/>
          <w:sz w:val="21"/>
          <w:szCs w:val="21"/>
        </w:rPr>
        <w:t>In pursuit of this mission, we</w:t>
      </w:r>
    </w:p>
    <w:p w:rsidR="0049569E" w:rsidRPr="0049569E" w:rsidRDefault="0049569E" w:rsidP="0049569E">
      <w:pPr>
        <w:numPr>
          <w:ilvl w:val="0"/>
          <w:numId w:val="1"/>
        </w:numPr>
        <w:shd w:val="clear" w:color="auto" w:fill="FFFFFF"/>
        <w:spacing w:after="120"/>
        <w:ind w:left="600"/>
        <w:rPr>
          <w:rFonts w:eastAsia="Times New Roman" w:cs="Times New Roman"/>
          <w:color w:val="1B1338"/>
          <w:sz w:val="21"/>
          <w:szCs w:val="21"/>
        </w:rPr>
      </w:pPr>
      <w:proofErr w:type="gramStart"/>
      <w:r w:rsidRPr="0049569E">
        <w:rPr>
          <w:rFonts w:eastAsia="Times New Roman" w:cs="Times New Roman"/>
          <w:color w:val="1B1338"/>
          <w:sz w:val="21"/>
          <w:szCs w:val="21"/>
        </w:rPr>
        <w:t>embrace</w:t>
      </w:r>
      <w:proofErr w:type="gramEnd"/>
      <w:r w:rsidRPr="0049569E">
        <w:rPr>
          <w:rFonts w:eastAsia="Times New Roman" w:cs="Times New Roman"/>
          <w:color w:val="1B1338"/>
          <w:sz w:val="21"/>
          <w:szCs w:val="21"/>
        </w:rPr>
        <w:t xml:space="preserve"> the aims of the College;</w:t>
      </w:r>
    </w:p>
    <w:p w:rsidR="0049569E" w:rsidRPr="0049569E" w:rsidRDefault="0049569E" w:rsidP="0049569E">
      <w:pPr>
        <w:numPr>
          <w:ilvl w:val="0"/>
          <w:numId w:val="1"/>
        </w:numPr>
        <w:shd w:val="clear" w:color="auto" w:fill="FFFFFF"/>
        <w:spacing w:after="120"/>
        <w:ind w:left="600"/>
        <w:rPr>
          <w:rFonts w:eastAsia="Times New Roman" w:cs="Times New Roman"/>
          <w:color w:val="1B1338"/>
          <w:sz w:val="21"/>
          <w:szCs w:val="21"/>
        </w:rPr>
      </w:pPr>
      <w:proofErr w:type="gramStart"/>
      <w:r w:rsidRPr="0049569E">
        <w:rPr>
          <w:rFonts w:eastAsia="Times New Roman" w:cs="Times New Roman"/>
          <w:color w:val="1B1338"/>
          <w:sz w:val="21"/>
          <w:szCs w:val="21"/>
        </w:rPr>
        <w:t>collaborate</w:t>
      </w:r>
      <w:proofErr w:type="gramEnd"/>
      <w:r w:rsidRPr="0049569E">
        <w:rPr>
          <w:rFonts w:eastAsia="Times New Roman" w:cs="Times New Roman"/>
          <w:color w:val="1B1338"/>
          <w:sz w:val="21"/>
          <w:szCs w:val="21"/>
        </w:rPr>
        <w:t xml:space="preserve"> with teaching faculty;</w:t>
      </w:r>
    </w:p>
    <w:p w:rsidR="0049569E" w:rsidRPr="0049569E" w:rsidRDefault="0049569E" w:rsidP="0049569E">
      <w:pPr>
        <w:numPr>
          <w:ilvl w:val="0"/>
          <w:numId w:val="1"/>
        </w:numPr>
        <w:shd w:val="clear" w:color="auto" w:fill="FFFFFF"/>
        <w:spacing w:after="120"/>
        <w:ind w:left="600"/>
        <w:rPr>
          <w:rFonts w:eastAsia="Times New Roman" w:cs="Times New Roman"/>
          <w:color w:val="1B1338"/>
          <w:sz w:val="21"/>
          <w:szCs w:val="21"/>
        </w:rPr>
      </w:pPr>
      <w:proofErr w:type="gramStart"/>
      <w:r w:rsidRPr="0049569E">
        <w:rPr>
          <w:rFonts w:eastAsia="Times New Roman" w:cs="Times New Roman"/>
          <w:color w:val="1B1338"/>
          <w:sz w:val="21"/>
          <w:szCs w:val="21"/>
        </w:rPr>
        <w:t>organize</w:t>
      </w:r>
      <w:proofErr w:type="gramEnd"/>
      <w:r w:rsidRPr="0049569E">
        <w:rPr>
          <w:rFonts w:eastAsia="Times New Roman" w:cs="Times New Roman"/>
          <w:color w:val="1B1338"/>
          <w:sz w:val="21"/>
          <w:szCs w:val="21"/>
        </w:rPr>
        <w:t xml:space="preserve"> resources systematically;</w:t>
      </w:r>
    </w:p>
    <w:p w:rsidR="0049569E" w:rsidRPr="0049569E" w:rsidRDefault="0049569E" w:rsidP="0049569E">
      <w:pPr>
        <w:numPr>
          <w:ilvl w:val="0"/>
          <w:numId w:val="1"/>
        </w:numPr>
        <w:shd w:val="clear" w:color="auto" w:fill="FFFFFF"/>
        <w:spacing w:after="120"/>
        <w:ind w:left="600"/>
        <w:rPr>
          <w:rFonts w:eastAsia="Times New Roman" w:cs="Times New Roman"/>
          <w:color w:val="1B1338"/>
          <w:sz w:val="21"/>
          <w:szCs w:val="21"/>
        </w:rPr>
      </w:pPr>
      <w:proofErr w:type="gramStart"/>
      <w:r w:rsidRPr="0049569E">
        <w:rPr>
          <w:rFonts w:eastAsia="Times New Roman" w:cs="Times New Roman"/>
          <w:color w:val="1B1338"/>
          <w:sz w:val="21"/>
          <w:szCs w:val="21"/>
        </w:rPr>
        <w:t>provide</w:t>
      </w:r>
      <w:proofErr w:type="gramEnd"/>
      <w:r w:rsidRPr="0049569E">
        <w:rPr>
          <w:rFonts w:eastAsia="Times New Roman" w:cs="Times New Roman"/>
          <w:color w:val="1B1338"/>
          <w:sz w:val="21"/>
          <w:szCs w:val="21"/>
        </w:rPr>
        <w:t xml:space="preserve"> access to scholarly resources;</w:t>
      </w:r>
    </w:p>
    <w:p w:rsidR="0049569E" w:rsidRPr="0049569E" w:rsidRDefault="0049569E" w:rsidP="0049569E">
      <w:pPr>
        <w:numPr>
          <w:ilvl w:val="0"/>
          <w:numId w:val="1"/>
        </w:numPr>
        <w:shd w:val="clear" w:color="auto" w:fill="FFFFFF"/>
        <w:spacing w:after="120"/>
        <w:ind w:left="600"/>
        <w:rPr>
          <w:rFonts w:eastAsia="Times New Roman" w:cs="Times New Roman"/>
          <w:color w:val="1B1338"/>
          <w:sz w:val="21"/>
          <w:szCs w:val="21"/>
        </w:rPr>
      </w:pPr>
      <w:proofErr w:type="gramStart"/>
      <w:r w:rsidRPr="0049569E">
        <w:rPr>
          <w:rFonts w:eastAsia="Times New Roman" w:cs="Times New Roman"/>
          <w:color w:val="1B1338"/>
          <w:sz w:val="21"/>
          <w:szCs w:val="21"/>
        </w:rPr>
        <w:t>interact</w:t>
      </w:r>
      <w:proofErr w:type="gramEnd"/>
      <w:r w:rsidRPr="0049569E">
        <w:rPr>
          <w:rFonts w:eastAsia="Times New Roman" w:cs="Times New Roman"/>
          <w:color w:val="1B1338"/>
          <w:sz w:val="21"/>
          <w:szCs w:val="21"/>
        </w:rPr>
        <w:t xml:space="preserve"> with students as consultant, teacher, and adviser;</w:t>
      </w:r>
    </w:p>
    <w:p w:rsidR="0049569E" w:rsidRPr="0049569E" w:rsidRDefault="0049569E" w:rsidP="0049569E">
      <w:pPr>
        <w:numPr>
          <w:ilvl w:val="0"/>
          <w:numId w:val="1"/>
        </w:numPr>
        <w:shd w:val="clear" w:color="auto" w:fill="FFFFFF"/>
        <w:spacing w:after="120"/>
        <w:ind w:left="600"/>
        <w:rPr>
          <w:rFonts w:eastAsia="Times New Roman" w:cs="Times New Roman"/>
          <w:color w:val="1B1338"/>
          <w:sz w:val="21"/>
          <w:szCs w:val="21"/>
        </w:rPr>
      </w:pPr>
      <w:proofErr w:type="gramStart"/>
      <w:r w:rsidRPr="0049569E">
        <w:rPr>
          <w:rFonts w:eastAsia="Times New Roman" w:cs="Times New Roman"/>
          <w:color w:val="1B1338"/>
          <w:sz w:val="21"/>
          <w:szCs w:val="21"/>
        </w:rPr>
        <w:t>create</w:t>
      </w:r>
      <w:proofErr w:type="gramEnd"/>
      <w:r w:rsidRPr="0049569E">
        <w:rPr>
          <w:rFonts w:eastAsia="Times New Roman" w:cs="Times New Roman"/>
          <w:color w:val="1B1338"/>
          <w:sz w:val="21"/>
          <w:szCs w:val="21"/>
        </w:rPr>
        <w:t xml:space="preserve"> a welcoming and orderly environment;</w:t>
      </w:r>
    </w:p>
    <w:p w:rsidR="0049569E" w:rsidRPr="0049569E" w:rsidRDefault="0049569E" w:rsidP="0049569E">
      <w:pPr>
        <w:numPr>
          <w:ilvl w:val="0"/>
          <w:numId w:val="1"/>
        </w:numPr>
        <w:shd w:val="clear" w:color="auto" w:fill="FFFFFF"/>
        <w:spacing w:after="120"/>
        <w:ind w:left="600"/>
        <w:rPr>
          <w:rFonts w:eastAsia="Times New Roman" w:cs="Times New Roman"/>
          <w:color w:val="1B1338"/>
          <w:sz w:val="21"/>
          <w:szCs w:val="21"/>
        </w:rPr>
      </w:pPr>
      <w:proofErr w:type="gramStart"/>
      <w:r w:rsidRPr="0049569E">
        <w:rPr>
          <w:rFonts w:eastAsia="Times New Roman" w:cs="Times New Roman"/>
          <w:color w:val="1B1338"/>
          <w:sz w:val="21"/>
          <w:szCs w:val="21"/>
        </w:rPr>
        <w:t>manage</w:t>
      </w:r>
      <w:proofErr w:type="gramEnd"/>
      <w:r w:rsidRPr="0049569E">
        <w:rPr>
          <w:rFonts w:eastAsia="Times New Roman" w:cs="Times New Roman"/>
          <w:color w:val="1B1338"/>
          <w:sz w:val="21"/>
          <w:szCs w:val="21"/>
        </w:rPr>
        <w:t xml:space="preserve"> operations to support service, e.g., circulation, acquisition, inter-library loan;</w:t>
      </w:r>
    </w:p>
    <w:p w:rsidR="0049569E" w:rsidRPr="0049569E" w:rsidRDefault="0049569E" w:rsidP="0049569E">
      <w:pPr>
        <w:numPr>
          <w:ilvl w:val="0"/>
          <w:numId w:val="1"/>
        </w:numPr>
        <w:shd w:val="clear" w:color="auto" w:fill="FFFFFF"/>
        <w:spacing w:after="120"/>
        <w:ind w:left="600"/>
        <w:rPr>
          <w:rFonts w:eastAsia="Times New Roman" w:cs="Times New Roman"/>
          <w:color w:val="1B1338"/>
          <w:sz w:val="21"/>
          <w:szCs w:val="21"/>
        </w:rPr>
      </w:pPr>
      <w:proofErr w:type="gramStart"/>
      <w:r w:rsidRPr="0049569E">
        <w:rPr>
          <w:rFonts w:eastAsia="Times New Roman" w:cs="Times New Roman"/>
          <w:color w:val="1B1338"/>
          <w:sz w:val="21"/>
          <w:szCs w:val="21"/>
        </w:rPr>
        <w:t>uphold</w:t>
      </w:r>
      <w:proofErr w:type="gramEnd"/>
      <w:r w:rsidRPr="0049569E">
        <w:rPr>
          <w:rFonts w:eastAsia="Times New Roman" w:cs="Times New Roman"/>
          <w:color w:val="1B1338"/>
          <w:sz w:val="21"/>
          <w:szCs w:val="21"/>
        </w:rPr>
        <w:t xml:space="preserve"> a service ethic; and</w:t>
      </w:r>
    </w:p>
    <w:p w:rsidR="0049569E" w:rsidRPr="0049569E" w:rsidRDefault="0049569E" w:rsidP="0049569E">
      <w:pPr>
        <w:numPr>
          <w:ilvl w:val="0"/>
          <w:numId w:val="1"/>
        </w:numPr>
        <w:shd w:val="clear" w:color="auto" w:fill="FFFFFF"/>
        <w:spacing w:after="120"/>
        <w:ind w:left="600"/>
        <w:rPr>
          <w:rFonts w:eastAsia="Times New Roman" w:cs="Times New Roman"/>
          <w:color w:val="1B1338"/>
          <w:sz w:val="21"/>
          <w:szCs w:val="21"/>
        </w:rPr>
      </w:pPr>
      <w:proofErr w:type="gramStart"/>
      <w:r w:rsidRPr="0049569E">
        <w:rPr>
          <w:rFonts w:eastAsia="Times New Roman" w:cs="Times New Roman"/>
          <w:color w:val="1B1338"/>
          <w:sz w:val="21"/>
          <w:szCs w:val="21"/>
        </w:rPr>
        <w:t>support</w:t>
      </w:r>
      <w:proofErr w:type="gramEnd"/>
      <w:r w:rsidRPr="0049569E">
        <w:rPr>
          <w:rFonts w:eastAsia="Times New Roman" w:cs="Times New Roman"/>
          <w:color w:val="1B1338"/>
          <w:sz w:val="21"/>
          <w:szCs w:val="21"/>
        </w:rPr>
        <w:t xml:space="preserve"> the College at large.</w:t>
      </w:r>
    </w:p>
    <w:p w:rsidR="0049569E" w:rsidRPr="0049569E" w:rsidRDefault="0049569E" w:rsidP="0049569E">
      <w:pPr>
        <w:shd w:val="clear" w:color="auto" w:fill="FFFFFF"/>
        <w:rPr>
          <w:rFonts w:cs="Times New Roman"/>
          <w:color w:val="1B1338"/>
          <w:sz w:val="21"/>
          <w:szCs w:val="21"/>
        </w:rPr>
      </w:pPr>
      <w:r w:rsidRPr="0049569E">
        <w:rPr>
          <w:rFonts w:cs="Times New Roman"/>
          <w:color w:val="1B1338"/>
          <w:sz w:val="21"/>
          <w:szCs w:val="21"/>
        </w:rPr>
        <w:t>In service to the Mount Vernon Community, it is the mission of the Russell D. Cole Library to foster and support citizens' exploration of ideas and use of information.</w:t>
      </w:r>
    </w:p>
    <w:p w:rsidR="0049569E" w:rsidRPr="0049569E" w:rsidRDefault="0049569E" w:rsidP="0049569E">
      <w:pPr>
        <w:shd w:val="clear" w:color="auto" w:fill="FFFFFF"/>
        <w:rPr>
          <w:rFonts w:cs="Times New Roman"/>
          <w:color w:val="1B1338"/>
          <w:sz w:val="21"/>
          <w:szCs w:val="21"/>
        </w:rPr>
      </w:pPr>
      <w:r w:rsidRPr="0049569E">
        <w:rPr>
          <w:rFonts w:cs="Times New Roman"/>
          <w:color w:val="1B1338"/>
          <w:sz w:val="21"/>
          <w:szCs w:val="21"/>
        </w:rPr>
        <w:t>In pursuit of this mission, we</w:t>
      </w:r>
    </w:p>
    <w:p w:rsidR="0049569E" w:rsidRPr="0049569E" w:rsidRDefault="0049569E" w:rsidP="0049569E">
      <w:pPr>
        <w:numPr>
          <w:ilvl w:val="0"/>
          <w:numId w:val="2"/>
        </w:numPr>
        <w:shd w:val="clear" w:color="auto" w:fill="FFFFFF"/>
        <w:spacing w:after="120"/>
        <w:ind w:left="600"/>
        <w:rPr>
          <w:rFonts w:eastAsia="Times New Roman" w:cs="Times New Roman"/>
          <w:color w:val="1B1338"/>
          <w:sz w:val="21"/>
          <w:szCs w:val="21"/>
        </w:rPr>
      </w:pPr>
      <w:proofErr w:type="gramStart"/>
      <w:r w:rsidRPr="0049569E">
        <w:rPr>
          <w:rFonts w:eastAsia="Times New Roman" w:cs="Times New Roman"/>
          <w:color w:val="1B1338"/>
          <w:sz w:val="21"/>
          <w:szCs w:val="21"/>
        </w:rPr>
        <w:t>provide</w:t>
      </w:r>
      <w:proofErr w:type="gramEnd"/>
      <w:r w:rsidRPr="0049569E">
        <w:rPr>
          <w:rFonts w:eastAsia="Times New Roman" w:cs="Times New Roman"/>
          <w:color w:val="1B1338"/>
          <w:sz w:val="21"/>
          <w:szCs w:val="21"/>
        </w:rPr>
        <w:t xml:space="preserve"> access to resources for information and recreation;</w:t>
      </w:r>
    </w:p>
    <w:p w:rsidR="0049569E" w:rsidRPr="0049569E" w:rsidRDefault="0049569E" w:rsidP="0049569E">
      <w:pPr>
        <w:numPr>
          <w:ilvl w:val="0"/>
          <w:numId w:val="2"/>
        </w:numPr>
        <w:shd w:val="clear" w:color="auto" w:fill="FFFFFF"/>
        <w:spacing w:after="120"/>
        <w:ind w:left="600"/>
        <w:rPr>
          <w:rFonts w:eastAsia="Times New Roman" w:cs="Times New Roman"/>
          <w:color w:val="1B1338"/>
          <w:sz w:val="21"/>
          <w:szCs w:val="21"/>
        </w:rPr>
      </w:pPr>
      <w:proofErr w:type="gramStart"/>
      <w:r w:rsidRPr="0049569E">
        <w:rPr>
          <w:rFonts w:eastAsia="Times New Roman" w:cs="Times New Roman"/>
          <w:color w:val="1B1338"/>
          <w:sz w:val="21"/>
          <w:szCs w:val="21"/>
        </w:rPr>
        <w:t>organize</w:t>
      </w:r>
      <w:proofErr w:type="gramEnd"/>
      <w:r w:rsidRPr="0049569E">
        <w:rPr>
          <w:rFonts w:eastAsia="Times New Roman" w:cs="Times New Roman"/>
          <w:color w:val="1B1338"/>
          <w:sz w:val="21"/>
          <w:szCs w:val="21"/>
        </w:rPr>
        <w:t xml:space="preserve"> resources systematically;</w:t>
      </w:r>
    </w:p>
    <w:p w:rsidR="0049569E" w:rsidRPr="0049569E" w:rsidRDefault="0049569E" w:rsidP="0049569E">
      <w:pPr>
        <w:numPr>
          <w:ilvl w:val="0"/>
          <w:numId w:val="2"/>
        </w:numPr>
        <w:shd w:val="clear" w:color="auto" w:fill="FFFFFF"/>
        <w:spacing w:after="120"/>
        <w:ind w:left="600"/>
        <w:rPr>
          <w:rFonts w:eastAsia="Times New Roman" w:cs="Times New Roman"/>
          <w:color w:val="1B1338"/>
          <w:sz w:val="21"/>
          <w:szCs w:val="21"/>
        </w:rPr>
      </w:pPr>
      <w:proofErr w:type="gramStart"/>
      <w:r w:rsidRPr="0049569E">
        <w:rPr>
          <w:rFonts w:eastAsia="Times New Roman" w:cs="Times New Roman"/>
          <w:color w:val="1B1338"/>
          <w:sz w:val="21"/>
          <w:szCs w:val="21"/>
        </w:rPr>
        <w:t>create</w:t>
      </w:r>
      <w:proofErr w:type="gramEnd"/>
      <w:r w:rsidRPr="0049569E">
        <w:rPr>
          <w:rFonts w:eastAsia="Times New Roman" w:cs="Times New Roman"/>
          <w:color w:val="1B1338"/>
          <w:sz w:val="21"/>
          <w:szCs w:val="21"/>
        </w:rPr>
        <w:t xml:space="preserve"> a welcoming and orderly environment;</w:t>
      </w:r>
    </w:p>
    <w:p w:rsidR="0049569E" w:rsidRPr="0049569E" w:rsidRDefault="0049569E" w:rsidP="0049569E">
      <w:pPr>
        <w:numPr>
          <w:ilvl w:val="0"/>
          <w:numId w:val="2"/>
        </w:numPr>
        <w:shd w:val="clear" w:color="auto" w:fill="FFFFFF"/>
        <w:spacing w:after="120"/>
        <w:ind w:left="600"/>
        <w:rPr>
          <w:rFonts w:eastAsia="Times New Roman" w:cs="Times New Roman"/>
          <w:color w:val="1B1338"/>
          <w:sz w:val="21"/>
          <w:szCs w:val="21"/>
        </w:rPr>
      </w:pPr>
      <w:proofErr w:type="gramStart"/>
      <w:r w:rsidRPr="0049569E">
        <w:rPr>
          <w:rFonts w:eastAsia="Times New Roman" w:cs="Times New Roman"/>
          <w:color w:val="1B1338"/>
          <w:sz w:val="21"/>
          <w:szCs w:val="21"/>
        </w:rPr>
        <w:t>enrich</w:t>
      </w:r>
      <w:proofErr w:type="gramEnd"/>
      <w:r w:rsidRPr="0049569E">
        <w:rPr>
          <w:rFonts w:eastAsia="Times New Roman" w:cs="Times New Roman"/>
          <w:color w:val="1B1338"/>
          <w:sz w:val="21"/>
          <w:szCs w:val="21"/>
        </w:rPr>
        <w:t xml:space="preserve"> the lives of citizens through educational programs for children and adults;</w:t>
      </w:r>
    </w:p>
    <w:p w:rsidR="0049569E" w:rsidRPr="0049569E" w:rsidRDefault="0049569E" w:rsidP="0049569E">
      <w:pPr>
        <w:numPr>
          <w:ilvl w:val="0"/>
          <w:numId w:val="2"/>
        </w:numPr>
        <w:shd w:val="clear" w:color="auto" w:fill="FFFFFF"/>
        <w:spacing w:after="120"/>
        <w:ind w:left="600"/>
        <w:rPr>
          <w:rFonts w:eastAsia="Times New Roman" w:cs="Times New Roman"/>
          <w:color w:val="1B1338"/>
          <w:sz w:val="21"/>
          <w:szCs w:val="21"/>
        </w:rPr>
      </w:pPr>
      <w:proofErr w:type="gramStart"/>
      <w:r w:rsidRPr="0049569E">
        <w:rPr>
          <w:rFonts w:eastAsia="Times New Roman" w:cs="Times New Roman"/>
          <w:color w:val="1B1338"/>
          <w:sz w:val="21"/>
          <w:szCs w:val="21"/>
        </w:rPr>
        <w:t>cooperate</w:t>
      </w:r>
      <w:proofErr w:type="gramEnd"/>
      <w:r w:rsidRPr="0049569E">
        <w:rPr>
          <w:rFonts w:eastAsia="Times New Roman" w:cs="Times New Roman"/>
          <w:color w:val="1B1338"/>
          <w:sz w:val="21"/>
          <w:szCs w:val="21"/>
        </w:rPr>
        <w:t xml:space="preserve"> with local schools in providing resources for their students;</w:t>
      </w:r>
    </w:p>
    <w:p w:rsidR="0049569E" w:rsidRPr="0049569E" w:rsidRDefault="0049569E" w:rsidP="0049569E">
      <w:pPr>
        <w:numPr>
          <w:ilvl w:val="0"/>
          <w:numId w:val="2"/>
        </w:numPr>
        <w:shd w:val="clear" w:color="auto" w:fill="FFFFFF"/>
        <w:spacing w:after="120"/>
        <w:ind w:left="600"/>
        <w:rPr>
          <w:rFonts w:eastAsia="Times New Roman" w:cs="Times New Roman"/>
          <w:color w:val="1B1338"/>
          <w:sz w:val="21"/>
          <w:szCs w:val="21"/>
        </w:rPr>
      </w:pPr>
      <w:proofErr w:type="gramStart"/>
      <w:r w:rsidRPr="0049569E">
        <w:rPr>
          <w:rFonts w:eastAsia="Times New Roman" w:cs="Times New Roman"/>
          <w:color w:val="1B1338"/>
          <w:sz w:val="21"/>
          <w:szCs w:val="21"/>
        </w:rPr>
        <w:t>uphold</w:t>
      </w:r>
      <w:proofErr w:type="gramEnd"/>
      <w:r w:rsidRPr="0049569E">
        <w:rPr>
          <w:rFonts w:eastAsia="Times New Roman" w:cs="Times New Roman"/>
          <w:color w:val="1B1338"/>
          <w:sz w:val="21"/>
          <w:szCs w:val="21"/>
        </w:rPr>
        <w:t xml:space="preserve"> a service ethic; and</w:t>
      </w:r>
    </w:p>
    <w:p w:rsidR="0049569E" w:rsidRPr="0049569E" w:rsidRDefault="0049569E" w:rsidP="0049569E">
      <w:pPr>
        <w:numPr>
          <w:ilvl w:val="0"/>
          <w:numId w:val="2"/>
        </w:numPr>
        <w:shd w:val="clear" w:color="auto" w:fill="FFFFFF"/>
        <w:spacing w:after="120"/>
        <w:ind w:left="600"/>
        <w:rPr>
          <w:rFonts w:eastAsia="Times New Roman" w:cs="Times New Roman"/>
          <w:color w:val="1B1338"/>
          <w:sz w:val="21"/>
          <w:szCs w:val="21"/>
        </w:rPr>
      </w:pPr>
      <w:proofErr w:type="gramStart"/>
      <w:r w:rsidRPr="0049569E">
        <w:rPr>
          <w:rFonts w:eastAsia="Times New Roman" w:cs="Times New Roman"/>
          <w:color w:val="1B1338"/>
          <w:sz w:val="21"/>
          <w:szCs w:val="21"/>
        </w:rPr>
        <w:t>manage</w:t>
      </w:r>
      <w:proofErr w:type="gramEnd"/>
      <w:r w:rsidRPr="0049569E">
        <w:rPr>
          <w:rFonts w:eastAsia="Times New Roman" w:cs="Times New Roman"/>
          <w:color w:val="1B1338"/>
          <w:sz w:val="21"/>
          <w:szCs w:val="21"/>
        </w:rPr>
        <w:t xml:space="preserve"> operations to support service, e.g., circulation, acquisitions, inter-library loan.</w:t>
      </w:r>
    </w:p>
    <w:p w:rsidR="0049569E" w:rsidRPr="0049569E" w:rsidRDefault="00620802" w:rsidP="0049569E">
      <w:pPr>
        <w:shd w:val="clear" w:color="auto" w:fill="FFFFFF"/>
        <w:jc w:val="right"/>
        <w:rPr>
          <w:rFonts w:cs="Times New Roman"/>
          <w:color w:val="1B1338"/>
          <w:sz w:val="21"/>
          <w:szCs w:val="21"/>
        </w:rPr>
      </w:pPr>
      <w:hyperlink r:id="rId6" w:anchor="top" w:history="1">
        <w:r w:rsidR="0049569E" w:rsidRPr="0049569E">
          <w:rPr>
            <w:rFonts w:cs="Times New Roman"/>
            <w:color w:val="A3732F"/>
            <w:sz w:val="21"/>
            <w:szCs w:val="21"/>
          </w:rPr>
          <w:br/>
        </w:r>
      </w:hyperlink>
    </w:p>
    <w:p w:rsidR="0049569E" w:rsidRPr="0049569E" w:rsidRDefault="0049569E" w:rsidP="0049569E">
      <w:pPr>
        <w:shd w:val="clear" w:color="auto" w:fill="FFFFFF"/>
        <w:rPr>
          <w:rFonts w:cs="Times New Roman"/>
          <w:color w:val="1B1338"/>
          <w:sz w:val="21"/>
          <w:szCs w:val="21"/>
        </w:rPr>
      </w:pPr>
      <w:r w:rsidRPr="0049569E">
        <w:rPr>
          <w:rFonts w:cs="Times New Roman"/>
          <w:b/>
          <w:bCs/>
          <w:color w:val="1B1338"/>
          <w:sz w:val="21"/>
          <w:szCs w:val="21"/>
        </w:rPr>
        <w:t>Intellectual Freedom Statement</w:t>
      </w:r>
    </w:p>
    <w:p w:rsidR="0049569E" w:rsidRPr="0049569E" w:rsidRDefault="0049569E" w:rsidP="0049569E">
      <w:pPr>
        <w:shd w:val="clear" w:color="auto" w:fill="FFFFFF"/>
        <w:rPr>
          <w:rFonts w:cs="Times New Roman"/>
          <w:color w:val="1B1338"/>
          <w:sz w:val="21"/>
          <w:szCs w:val="21"/>
        </w:rPr>
      </w:pPr>
      <w:r w:rsidRPr="0049569E">
        <w:rPr>
          <w:rFonts w:cs="Times New Roman"/>
          <w:color w:val="1B1338"/>
          <w:sz w:val="21"/>
          <w:szCs w:val="21"/>
        </w:rPr>
        <w:t>In order to support the high ideals of education at Cornell College and in recognition of the importance of an informed people in a democracy, the Library adheres to the </w:t>
      </w:r>
      <w:hyperlink r:id="rId7" w:history="1">
        <w:r w:rsidRPr="0049569E">
          <w:rPr>
            <w:rFonts w:cs="Times New Roman"/>
            <w:color w:val="A3732F"/>
            <w:sz w:val="21"/>
            <w:szCs w:val="21"/>
          </w:rPr>
          <w:t>ALA Library Bill of Rights</w:t>
        </w:r>
      </w:hyperlink>
      <w:r w:rsidRPr="0049569E">
        <w:rPr>
          <w:rFonts w:cs="Times New Roman"/>
          <w:color w:val="1B1338"/>
          <w:sz w:val="21"/>
          <w:szCs w:val="21"/>
        </w:rPr>
        <w:t> and the </w:t>
      </w:r>
      <w:hyperlink r:id="rId8" w:history="1">
        <w:r w:rsidRPr="0049569E">
          <w:rPr>
            <w:rFonts w:cs="Times New Roman"/>
            <w:color w:val="A3732F"/>
            <w:sz w:val="21"/>
            <w:szCs w:val="21"/>
          </w:rPr>
          <w:t>Freedom to Read</w:t>
        </w:r>
      </w:hyperlink>
      <w:r w:rsidRPr="0049569E">
        <w:rPr>
          <w:rFonts w:cs="Times New Roman"/>
          <w:color w:val="1B1338"/>
          <w:sz w:val="21"/>
          <w:szCs w:val="21"/>
        </w:rPr>
        <w:t>. The library is a place to learn about different points of view, to broaden one’s perspective, and to examine issues and ideas in depth. Therefore, the library collects a wide range of materials, ideas, forms of expression, and points of view.</w:t>
      </w:r>
    </w:p>
    <w:p w:rsidR="0049569E" w:rsidRPr="0049569E" w:rsidRDefault="0049569E" w:rsidP="0049569E">
      <w:pPr>
        <w:shd w:val="clear" w:color="auto" w:fill="FFFFFF"/>
        <w:rPr>
          <w:rFonts w:cs="Times New Roman"/>
          <w:color w:val="1B1338"/>
          <w:sz w:val="21"/>
          <w:szCs w:val="21"/>
        </w:rPr>
      </w:pPr>
      <w:r w:rsidRPr="0049569E">
        <w:rPr>
          <w:rFonts w:cs="Times New Roman"/>
          <w:b/>
          <w:bCs/>
          <w:color w:val="1B1338"/>
          <w:sz w:val="21"/>
          <w:szCs w:val="21"/>
        </w:rPr>
        <w:t>Designation of Responsibility for Materials Selection</w:t>
      </w:r>
    </w:p>
    <w:p w:rsidR="0049569E" w:rsidRPr="0049569E" w:rsidRDefault="0049569E" w:rsidP="0049569E">
      <w:pPr>
        <w:shd w:val="clear" w:color="auto" w:fill="FFFFFF"/>
        <w:rPr>
          <w:rFonts w:cs="Times New Roman"/>
          <w:color w:val="1B1338"/>
          <w:sz w:val="21"/>
          <w:szCs w:val="21"/>
        </w:rPr>
      </w:pPr>
      <w:r w:rsidRPr="0049569E">
        <w:rPr>
          <w:rFonts w:cs="Times New Roman"/>
          <w:color w:val="1B1338"/>
          <w:sz w:val="21"/>
          <w:szCs w:val="21"/>
        </w:rPr>
        <w:t>The library adheres to a client-centered policy wherein librarians, faculty, students and citizens all have roles in collection development. Specifically, librarians make decisions with the advice and counsel of faculty, students and citizens. Librarians take into account the current collection’s strengths and weaknesses, the demands of library users, and the quality of materials recommended in finally deciding what should be added and deleted. Communication between librarians and library users is crucial to the success of such a process. Responsibility for initiating such communication lies with librarians.</w:t>
      </w:r>
    </w:p>
    <w:p w:rsidR="0049569E" w:rsidRPr="0049569E" w:rsidRDefault="0049569E" w:rsidP="0049569E">
      <w:pPr>
        <w:shd w:val="clear" w:color="auto" w:fill="FFFFFF"/>
        <w:rPr>
          <w:rFonts w:cs="Times New Roman"/>
          <w:color w:val="1B1338"/>
          <w:sz w:val="21"/>
          <w:szCs w:val="21"/>
        </w:rPr>
      </w:pPr>
      <w:r w:rsidRPr="0049569E">
        <w:rPr>
          <w:rFonts w:cs="Times New Roman"/>
          <w:b/>
          <w:bCs/>
          <w:color w:val="1B1338"/>
          <w:sz w:val="21"/>
          <w:szCs w:val="21"/>
        </w:rPr>
        <w:t>Criteria for Selection</w:t>
      </w:r>
    </w:p>
    <w:p w:rsidR="0049569E" w:rsidRPr="0049569E" w:rsidRDefault="0049569E" w:rsidP="0049569E">
      <w:pPr>
        <w:shd w:val="clear" w:color="auto" w:fill="FFFFFF"/>
        <w:rPr>
          <w:rFonts w:cs="Times New Roman"/>
          <w:color w:val="1B1338"/>
          <w:sz w:val="21"/>
          <w:szCs w:val="21"/>
        </w:rPr>
      </w:pPr>
      <w:r w:rsidRPr="0049569E">
        <w:rPr>
          <w:rFonts w:cs="Times New Roman"/>
          <w:color w:val="1B1338"/>
          <w:sz w:val="21"/>
          <w:szCs w:val="21"/>
        </w:rPr>
        <w:t>Librarians shall consider the following criteria in making collection development decisions:</w:t>
      </w:r>
    </w:p>
    <w:p w:rsidR="0049569E" w:rsidRPr="0049569E" w:rsidRDefault="0049569E" w:rsidP="0049569E">
      <w:pPr>
        <w:numPr>
          <w:ilvl w:val="0"/>
          <w:numId w:val="3"/>
        </w:numPr>
        <w:shd w:val="clear" w:color="auto" w:fill="FFFFFF"/>
        <w:spacing w:after="120"/>
        <w:ind w:left="600"/>
        <w:rPr>
          <w:rFonts w:eastAsia="Times New Roman" w:cs="Times New Roman"/>
          <w:color w:val="1B1338"/>
          <w:sz w:val="21"/>
          <w:szCs w:val="21"/>
        </w:rPr>
      </w:pPr>
      <w:r w:rsidRPr="0049569E">
        <w:rPr>
          <w:rFonts w:eastAsia="Times New Roman" w:cs="Times New Roman"/>
          <w:color w:val="1B1338"/>
          <w:sz w:val="21"/>
          <w:szCs w:val="21"/>
        </w:rPr>
        <w:t>A primary consideration for academic acquisitions shall be support of the teaching curriculum of the College.</w:t>
      </w:r>
    </w:p>
    <w:p w:rsidR="0049569E" w:rsidRPr="0049569E" w:rsidRDefault="0049569E" w:rsidP="0049569E">
      <w:pPr>
        <w:numPr>
          <w:ilvl w:val="0"/>
          <w:numId w:val="3"/>
        </w:numPr>
        <w:shd w:val="clear" w:color="auto" w:fill="FFFFFF"/>
        <w:spacing w:after="120"/>
        <w:ind w:left="600"/>
        <w:rPr>
          <w:rFonts w:eastAsia="Times New Roman" w:cs="Times New Roman"/>
          <w:color w:val="1B1338"/>
          <w:sz w:val="21"/>
          <w:szCs w:val="21"/>
        </w:rPr>
      </w:pPr>
      <w:r w:rsidRPr="0049569E">
        <w:rPr>
          <w:rFonts w:eastAsia="Times New Roman" w:cs="Times New Roman"/>
          <w:color w:val="1B1338"/>
          <w:sz w:val="21"/>
          <w:szCs w:val="21"/>
        </w:rPr>
        <w:lastRenderedPageBreak/>
        <w:t>A primary consideration for public acquisitions shall be to provide authoritative information as well as recreational materials.</w:t>
      </w:r>
    </w:p>
    <w:p w:rsidR="0049569E" w:rsidRPr="0049569E" w:rsidRDefault="0049569E" w:rsidP="0049569E">
      <w:pPr>
        <w:numPr>
          <w:ilvl w:val="0"/>
          <w:numId w:val="3"/>
        </w:numPr>
        <w:shd w:val="clear" w:color="auto" w:fill="FFFFFF"/>
        <w:spacing w:after="120"/>
        <w:ind w:left="600"/>
        <w:rPr>
          <w:rFonts w:eastAsia="Times New Roman" w:cs="Times New Roman"/>
          <w:color w:val="1B1338"/>
          <w:sz w:val="21"/>
          <w:szCs w:val="21"/>
        </w:rPr>
      </w:pPr>
      <w:r w:rsidRPr="0049569E">
        <w:rPr>
          <w:rFonts w:eastAsia="Times New Roman" w:cs="Times New Roman"/>
          <w:color w:val="1B1338"/>
          <w:sz w:val="21"/>
          <w:szCs w:val="21"/>
        </w:rPr>
        <w:t>Materials will meet high standards of quality in factual content and presentation.</w:t>
      </w:r>
    </w:p>
    <w:p w:rsidR="0049569E" w:rsidRPr="0049569E" w:rsidRDefault="0049569E" w:rsidP="0049569E">
      <w:pPr>
        <w:numPr>
          <w:ilvl w:val="0"/>
          <w:numId w:val="3"/>
        </w:numPr>
        <w:shd w:val="clear" w:color="auto" w:fill="FFFFFF"/>
        <w:spacing w:after="120"/>
        <w:ind w:left="600"/>
        <w:rPr>
          <w:rFonts w:eastAsia="Times New Roman" w:cs="Times New Roman"/>
          <w:color w:val="1B1338"/>
          <w:sz w:val="21"/>
          <w:szCs w:val="21"/>
        </w:rPr>
      </w:pPr>
      <w:r w:rsidRPr="0049569E">
        <w:rPr>
          <w:rFonts w:eastAsia="Times New Roman" w:cs="Times New Roman"/>
          <w:color w:val="1B1338"/>
          <w:sz w:val="21"/>
          <w:szCs w:val="21"/>
        </w:rPr>
        <w:t>Materials will realistically represent our diverse society.</w:t>
      </w:r>
    </w:p>
    <w:p w:rsidR="0049569E" w:rsidRPr="0049569E" w:rsidRDefault="0049569E" w:rsidP="0049569E">
      <w:pPr>
        <w:numPr>
          <w:ilvl w:val="0"/>
          <w:numId w:val="3"/>
        </w:numPr>
        <w:shd w:val="clear" w:color="auto" w:fill="FFFFFF"/>
        <w:spacing w:after="120"/>
        <w:ind w:left="600"/>
        <w:rPr>
          <w:rFonts w:eastAsia="Times New Roman" w:cs="Times New Roman"/>
          <w:color w:val="1B1338"/>
          <w:sz w:val="21"/>
          <w:szCs w:val="21"/>
        </w:rPr>
      </w:pPr>
      <w:r w:rsidRPr="0049569E">
        <w:rPr>
          <w:rFonts w:eastAsia="Times New Roman" w:cs="Times New Roman"/>
          <w:color w:val="1B1338"/>
          <w:sz w:val="21"/>
          <w:szCs w:val="21"/>
        </w:rPr>
        <w:t>Materials will be selected to motivate library users to examine their own attitudes and behaviors and to comprehend their own duties, responsibilities, rights, and privileges as participating citizens in a diverse society.</w:t>
      </w:r>
    </w:p>
    <w:p w:rsidR="0049569E" w:rsidRPr="0049569E" w:rsidRDefault="0049569E" w:rsidP="0049569E">
      <w:pPr>
        <w:numPr>
          <w:ilvl w:val="0"/>
          <w:numId w:val="3"/>
        </w:numPr>
        <w:shd w:val="clear" w:color="auto" w:fill="FFFFFF"/>
        <w:spacing w:after="120"/>
        <w:ind w:left="600"/>
        <w:rPr>
          <w:rFonts w:eastAsia="Times New Roman" w:cs="Times New Roman"/>
          <w:color w:val="1B1338"/>
          <w:sz w:val="21"/>
          <w:szCs w:val="21"/>
        </w:rPr>
      </w:pPr>
      <w:r w:rsidRPr="0049569E">
        <w:rPr>
          <w:rFonts w:eastAsia="Times New Roman" w:cs="Times New Roman"/>
          <w:color w:val="1B1338"/>
          <w:sz w:val="21"/>
          <w:szCs w:val="21"/>
        </w:rPr>
        <w:t>Materials will be selected for their strengths rather than rejected for their weaknesses.</w:t>
      </w:r>
    </w:p>
    <w:p w:rsidR="0049569E" w:rsidRPr="0049569E" w:rsidRDefault="0049569E" w:rsidP="0049569E">
      <w:pPr>
        <w:numPr>
          <w:ilvl w:val="0"/>
          <w:numId w:val="3"/>
        </w:numPr>
        <w:shd w:val="clear" w:color="auto" w:fill="FFFFFF"/>
        <w:spacing w:after="120"/>
        <w:ind w:left="600"/>
        <w:rPr>
          <w:rFonts w:eastAsia="Times New Roman" w:cs="Times New Roman"/>
          <w:color w:val="1B1338"/>
          <w:sz w:val="21"/>
          <w:szCs w:val="21"/>
        </w:rPr>
      </w:pPr>
      <w:r w:rsidRPr="0049569E">
        <w:rPr>
          <w:rFonts w:eastAsia="Times New Roman" w:cs="Times New Roman"/>
          <w:color w:val="1B1338"/>
          <w:sz w:val="21"/>
          <w:szCs w:val="21"/>
        </w:rPr>
        <w:t>Biased materials may be provided to meet specific curricular objectives or to stimulate intellectual exploration.</w:t>
      </w:r>
    </w:p>
    <w:p w:rsidR="0049569E" w:rsidRPr="0049569E" w:rsidRDefault="0049569E" w:rsidP="0049569E">
      <w:pPr>
        <w:numPr>
          <w:ilvl w:val="0"/>
          <w:numId w:val="3"/>
        </w:numPr>
        <w:shd w:val="clear" w:color="auto" w:fill="FFFFFF"/>
        <w:spacing w:after="120"/>
        <w:ind w:left="600"/>
        <w:rPr>
          <w:rFonts w:eastAsia="Times New Roman" w:cs="Times New Roman"/>
          <w:color w:val="1B1338"/>
          <w:sz w:val="21"/>
          <w:szCs w:val="21"/>
        </w:rPr>
      </w:pPr>
      <w:r w:rsidRPr="0049569E">
        <w:rPr>
          <w:rFonts w:eastAsia="Times New Roman" w:cs="Times New Roman"/>
          <w:color w:val="1B1338"/>
          <w:sz w:val="21"/>
          <w:szCs w:val="21"/>
        </w:rPr>
        <w:t>Materials will represent a variety of viewpoints.</w:t>
      </w:r>
    </w:p>
    <w:p w:rsidR="0049569E" w:rsidRPr="0049569E" w:rsidRDefault="0049569E" w:rsidP="0049569E">
      <w:pPr>
        <w:numPr>
          <w:ilvl w:val="0"/>
          <w:numId w:val="3"/>
        </w:numPr>
        <w:shd w:val="clear" w:color="auto" w:fill="FFFFFF"/>
        <w:spacing w:after="120"/>
        <w:ind w:left="600"/>
        <w:rPr>
          <w:rFonts w:eastAsia="Times New Roman" w:cs="Times New Roman"/>
          <w:color w:val="1B1338"/>
          <w:sz w:val="21"/>
          <w:szCs w:val="21"/>
        </w:rPr>
      </w:pPr>
      <w:r w:rsidRPr="0049569E">
        <w:rPr>
          <w:rFonts w:eastAsia="Times New Roman" w:cs="Times New Roman"/>
          <w:color w:val="1B1338"/>
          <w:sz w:val="21"/>
          <w:szCs w:val="21"/>
        </w:rPr>
        <w:t>Critical reviews and recommendations based on examination of materials will be considered.</w:t>
      </w:r>
    </w:p>
    <w:p w:rsidR="0049569E" w:rsidRPr="0049569E" w:rsidRDefault="00620802" w:rsidP="0049569E">
      <w:pPr>
        <w:shd w:val="clear" w:color="auto" w:fill="FFFFFF"/>
        <w:jc w:val="right"/>
        <w:rPr>
          <w:rFonts w:cs="Times New Roman"/>
          <w:color w:val="1B1338"/>
          <w:sz w:val="21"/>
          <w:szCs w:val="21"/>
        </w:rPr>
      </w:pPr>
      <w:hyperlink r:id="rId9" w:anchor="top" w:history="1">
        <w:r w:rsidR="0049569E" w:rsidRPr="0049569E">
          <w:rPr>
            <w:rFonts w:cs="Times New Roman"/>
            <w:color w:val="A3732F"/>
            <w:sz w:val="21"/>
            <w:szCs w:val="21"/>
          </w:rPr>
          <w:br/>
        </w:r>
      </w:hyperlink>
    </w:p>
    <w:p w:rsidR="0049569E" w:rsidRPr="0049569E" w:rsidRDefault="0049569E" w:rsidP="0049569E">
      <w:pPr>
        <w:shd w:val="clear" w:color="auto" w:fill="FFFFFF"/>
        <w:rPr>
          <w:rFonts w:cs="Times New Roman"/>
          <w:color w:val="1B1338"/>
          <w:sz w:val="21"/>
          <w:szCs w:val="21"/>
        </w:rPr>
      </w:pPr>
      <w:r w:rsidRPr="0049569E">
        <w:rPr>
          <w:rFonts w:cs="Times New Roman"/>
          <w:b/>
          <w:bCs/>
          <w:color w:val="1B1338"/>
          <w:sz w:val="21"/>
          <w:szCs w:val="21"/>
        </w:rPr>
        <w:t>Gifts</w:t>
      </w:r>
    </w:p>
    <w:p w:rsidR="0049569E" w:rsidRPr="0049569E" w:rsidRDefault="0049569E" w:rsidP="0049569E">
      <w:pPr>
        <w:shd w:val="clear" w:color="auto" w:fill="FFFFFF"/>
        <w:rPr>
          <w:rFonts w:cs="Times New Roman"/>
          <w:color w:val="1B1338"/>
          <w:sz w:val="21"/>
          <w:szCs w:val="21"/>
        </w:rPr>
      </w:pPr>
      <w:r w:rsidRPr="0049569E">
        <w:rPr>
          <w:rFonts w:cs="Times New Roman"/>
          <w:color w:val="1B1338"/>
          <w:sz w:val="21"/>
          <w:szCs w:val="21"/>
        </w:rPr>
        <w:t>Gifts are accepted only when they add strength to the collection and when the donor places no significant limitations on housing, handling, or disposition of duplicate, damaged or unwanted items. Monetary evaluations are not the responsibility of the library. All donated items become library property and will be judged by the same criteria as other acquisitions. Unneeded items will be disposed of through established and recognized procedures, which include offering materials to other institutions and/or selling items with proceeds returning to the acquisitions funds of the library.</w:t>
      </w:r>
    </w:p>
    <w:p w:rsidR="0049569E" w:rsidRPr="0049569E" w:rsidRDefault="0049569E" w:rsidP="0049569E">
      <w:pPr>
        <w:shd w:val="clear" w:color="auto" w:fill="FFFFFF"/>
        <w:rPr>
          <w:rFonts w:cs="Times New Roman"/>
          <w:color w:val="1B1338"/>
          <w:sz w:val="21"/>
          <w:szCs w:val="21"/>
        </w:rPr>
      </w:pPr>
      <w:proofErr w:type="spellStart"/>
      <w:r w:rsidRPr="0049569E">
        <w:rPr>
          <w:rFonts w:cs="Times New Roman"/>
          <w:b/>
          <w:bCs/>
          <w:color w:val="1B1338"/>
          <w:sz w:val="21"/>
          <w:szCs w:val="21"/>
        </w:rPr>
        <w:t>Deaccession</w:t>
      </w:r>
      <w:proofErr w:type="spellEnd"/>
      <w:r w:rsidRPr="0049569E">
        <w:rPr>
          <w:rFonts w:cs="Times New Roman"/>
          <w:b/>
          <w:bCs/>
          <w:color w:val="1B1338"/>
          <w:sz w:val="21"/>
          <w:szCs w:val="21"/>
        </w:rPr>
        <w:t>, Retention and Duplication</w:t>
      </w:r>
    </w:p>
    <w:p w:rsidR="0049569E" w:rsidRPr="0049569E" w:rsidRDefault="0049569E" w:rsidP="0049569E">
      <w:pPr>
        <w:shd w:val="clear" w:color="auto" w:fill="FFFFFF"/>
        <w:rPr>
          <w:rFonts w:cs="Times New Roman"/>
          <w:color w:val="1B1338"/>
          <w:sz w:val="21"/>
          <w:szCs w:val="21"/>
        </w:rPr>
      </w:pPr>
      <w:r w:rsidRPr="0049569E">
        <w:rPr>
          <w:rFonts w:cs="Times New Roman"/>
          <w:color w:val="1B1338"/>
          <w:sz w:val="21"/>
          <w:szCs w:val="21"/>
        </w:rPr>
        <w:t>The library follows a systematic weeding procedure. Its purpose is to maintain an active, useful and current collection. Items of limited use are eliminated to make room for more useful materials. At least once every five years, librarians review the areas of the collection for which they make purchasing decisions. They may enlist faculty specialists to provide expertise.</w:t>
      </w:r>
    </w:p>
    <w:p w:rsidR="0049569E" w:rsidRPr="0049569E" w:rsidRDefault="0049569E" w:rsidP="0049569E">
      <w:pPr>
        <w:shd w:val="clear" w:color="auto" w:fill="FFFFFF"/>
        <w:rPr>
          <w:rFonts w:cs="Times New Roman"/>
          <w:color w:val="1B1338"/>
          <w:sz w:val="21"/>
          <w:szCs w:val="21"/>
        </w:rPr>
      </w:pPr>
      <w:r w:rsidRPr="0049569E">
        <w:rPr>
          <w:rFonts w:cs="Times New Roman"/>
          <w:color w:val="1B1338"/>
          <w:sz w:val="21"/>
          <w:szCs w:val="21"/>
        </w:rPr>
        <w:t>The basic criteria for considering an item for withdrawal are as follows:</w:t>
      </w:r>
    </w:p>
    <w:p w:rsidR="0049569E" w:rsidRPr="0049569E" w:rsidRDefault="0049569E" w:rsidP="0049569E">
      <w:pPr>
        <w:shd w:val="clear" w:color="auto" w:fill="FFFFFF"/>
        <w:jc w:val="center"/>
        <w:rPr>
          <w:rFonts w:cs="Times New Roman"/>
          <w:color w:val="1B1338"/>
          <w:sz w:val="21"/>
          <w:szCs w:val="21"/>
        </w:rPr>
      </w:pPr>
      <w:r w:rsidRPr="0049569E">
        <w:rPr>
          <w:rFonts w:cs="Times New Roman"/>
          <w:color w:val="1B1338"/>
          <w:sz w:val="21"/>
          <w:szCs w:val="21"/>
        </w:rPr>
        <w:t> </w:t>
      </w:r>
    </w:p>
    <w:tbl>
      <w:tblPr>
        <w:tblW w:w="10215" w:type="dxa"/>
        <w:shd w:val="clear" w:color="auto" w:fill="FFFFFF"/>
        <w:tblCellMar>
          <w:left w:w="0" w:type="dxa"/>
          <w:right w:w="0" w:type="dxa"/>
        </w:tblCellMar>
        <w:tblLook w:val="04A0" w:firstRow="1" w:lastRow="0" w:firstColumn="1" w:lastColumn="0" w:noHBand="0" w:noVBand="1"/>
      </w:tblPr>
      <w:tblGrid>
        <w:gridCol w:w="2656"/>
        <w:gridCol w:w="7559"/>
      </w:tblGrid>
      <w:tr w:rsidR="0049569E" w:rsidRPr="0049569E" w:rsidTr="0049569E">
        <w:tc>
          <w:tcPr>
            <w:tcW w:w="1300" w:type="pct"/>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hideMark/>
          </w:tcPr>
          <w:p w:rsidR="0049569E" w:rsidRPr="0049569E" w:rsidRDefault="0049569E" w:rsidP="0049569E">
            <w:pPr>
              <w:rPr>
                <w:rFonts w:cs="Times New Roman"/>
                <w:color w:val="333333"/>
                <w:sz w:val="21"/>
                <w:szCs w:val="21"/>
              </w:rPr>
            </w:pPr>
            <w:r w:rsidRPr="0049569E">
              <w:rPr>
                <w:rFonts w:cs="Times New Roman"/>
                <w:b/>
                <w:bCs/>
                <w:color w:val="333333"/>
                <w:sz w:val="21"/>
                <w:szCs w:val="21"/>
              </w:rPr>
              <w:t>Use:</w:t>
            </w:r>
          </w:p>
        </w:tc>
        <w:tc>
          <w:tcPr>
            <w:tcW w:w="3700" w:type="pct"/>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hideMark/>
          </w:tcPr>
          <w:p w:rsidR="0049569E" w:rsidRPr="0049569E" w:rsidRDefault="0049569E" w:rsidP="0049569E">
            <w:pPr>
              <w:rPr>
                <w:rFonts w:cs="Times New Roman"/>
                <w:color w:val="333333"/>
                <w:sz w:val="21"/>
                <w:szCs w:val="21"/>
              </w:rPr>
            </w:pPr>
            <w:r w:rsidRPr="0049569E">
              <w:rPr>
                <w:rFonts w:cs="Times New Roman"/>
                <w:color w:val="333333"/>
                <w:sz w:val="21"/>
                <w:szCs w:val="21"/>
              </w:rPr>
              <w:t>Items that have not circulated in a specified number of years (roughly ten years for sciences, fifteen years for social sciences, and twenty years for humanities) may be considered for withdrawal.</w:t>
            </w:r>
          </w:p>
        </w:tc>
      </w:tr>
      <w:tr w:rsidR="0049569E" w:rsidRPr="0049569E" w:rsidTr="0049569E">
        <w:tc>
          <w:tcPr>
            <w:tcW w:w="1300" w:type="pct"/>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hideMark/>
          </w:tcPr>
          <w:p w:rsidR="0049569E" w:rsidRPr="0049569E" w:rsidRDefault="0049569E" w:rsidP="0049569E">
            <w:pPr>
              <w:rPr>
                <w:rFonts w:cs="Times New Roman"/>
                <w:color w:val="333333"/>
                <w:sz w:val="21"/>
                <w:szCs w:val="21"/>
              </w:rPr>
            </w:pPr>
            <w:r w:rsidRPr="0049569E">
              <w:rPr>
                <w:rFonts w:cs="Times New Roman"/>
                <w:b/>
                <w:bCs/>
                <w:color w:val="333333"/>
                <w:sz w:val="21"/>
                <w:szCs w:val="21"/>
              </w:rPr>
              <w:t>Subject coverage:</w:t>
            </w:r>
          </w:p>
        </w:tc>
        <w:tc>
          <w:tcPr>
            <w:tcW w:w="3700" w:type="pct"/>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hideMark/>
          </w:tcPr>
          <w:p w:rsidR="0049569E" w:rsidRPr="0049569E" w:rsidRDefault="0049569E" w:rsidP="0049569E">
            <w:pPr>
              <w:rPr>
                <w:rFonts w:cs="Times New Roman"/>
                <w:color w:val="333333"/>
                <w:sz w:val="21"/>
                <w:szCs w:val="21"/>
              </w:rPr>
            </w:pPr>
            <w:r w:rsidRPr="0049569E">
              <w:rPr>
                <w:rFonts w:cs="Times New Roman"/>
                <w:color w:val="333333"/>
                <w:sz w:val="21"/>
                <w:szCs w:val="21"/>
              </w:rPr>
              <w:t>The relation of the item to others on the same subject is considered.</w:t>
            </w:r>
          </w:p>
        </w:tc>
      </w:tr>
      <w:tr w:rsidR="0049569E" w:rsidRPr="0049569E" w:rsidTr="0049569E">
        <w:tc>
          <w:tcPr>
            <w:tcW w:w="1300" w:type="pct"/>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hideMark/>
          </w:tcPr>
          <w:p w:rsidR="0049569E" w:rsidRPr="0049569E" w:rsidRDefault="0049569E" w:rsidP="0049569E">
            <w:pPr>
              <w:rPr>
                <w:rFonts w:cs="Times New Roman"/>
                <w:color w:val="333333"/>
                <w:sz w:val="21"/>
                <w:szCs w:val="21"/>
              </w:rPr>
            </w:pPr>
            <w:r w:rsidRPr="0049569E">
              <w:rPr>
                <w:rFonts w:cs="Times New Roman"/>
                <w:b/>
                <w:bCs/>
                <w:color w:val="333333"/>
                <w:sz w:val="21"/>
                <w:szCs w:val="21"/>
              </w:rPr>
              <w:t>Superseded editions:</w:t>
            </w:r>
          </w:p>
        </w:tc>
        <w:tc>
          <w:tcPr>
            <w:tcW w:w="3700" w:type="pct"/>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hideMark/>
          </w:tcPr>
          <w:p w:rsidR="0049569E" w:rsidRPr="0049569E" w:rsidRDefault="0049569E" w:rsidP="0049569E">
            <w:pPr>
              <w:rPr>
                <w:rFonts w:cs="Times New Roman"/>
                <w:color w:val="333333"/>
                <w:sz w:val="21"/>
                <w:szCs w:val="21"/>
              </w:rPr>
            </w:pPr>
            <w:r w:rsidRPr="0049569E">
              <w:rPr>
                <w:rFonts w:cs="Times New Roman"/>
                <w:color w:val="333333"/>
                <w:sz w:val="21"/>
                <w:szCs w:val="21"/>
              </w:rPr>
              <w:t>Older editions will not be retained unless they have unique value.</w:t>
            </w:r>
          </w:p>
        </w:tc>
      </w:tr>
      <w:tr w:rsidR="0049569E" w:rsidRPr="0049569E" w:rsidTr="0049569E">
        <w:tc>
          <w:tcPr>
            <w:tcW w:w="1300" w:type="pct"/>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hideMark/>
          </w:tcPr>
          <w:p w:rsidR="0049569E" w:rsidRPr="0049569E" w:rsidRDefault="0049569E" w:rsidP="0049569E">
            <w:pPr>
              <w:rPr>
                <w:rFonts w:cs="Times New Roman"/>
                <w:color w:val="333333"/>
                <w:sz w:val="21"/>
                <w:szCs w:val="21"/>
              </w:rPr>
            </w:pPr>
            <w:r w:rsidRPr="0049569E">
              <w:rPr>
                <w:rFonts w:cs="Times New Roman"/>
                <w:b/>
                <w:bCs/>
                <w:color w:val="333333"/>
                <w:sz w:val="21"/>
                <w:szCs w:val="21"/>
              </w:rPr>
              <w:t>Duplicate copies:</w:t>
            </w:r>
          </w:p>
        </w:tc>
        <w:tc>
          <w:tcPr>
            <w:tcW w:w="3700" w:type="pct"/>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hideMark/>
          </w:tcPr>
          <w:p w:rsidR="0049569E" w:rsidRPr="0049569E" w:rsidRDefault="0049569E" w:rsidP="0049569E">
            <w:pPr>
              <w:rPr>
                <w:rFonts w:cs="Times New Roman"/>
                <w:color w:val="333333"/>
                <w:sz w:val="21"/>
                <w:szCs w:val="21"/>
              </w:rPr>
            </w:pPr>
            <w:r w:rsidRPr="0049569E">
              <w:rPr>
                <w:rFonts w:cs="Times New Roman"/>
                <w:color w:val="333333"/>
                <w:sz w:val="21"/>
                <w:szCs w:val="21"/>
              </w:rPr>
              <w:t>Duplicates are retained where demand calls for them.</w:t>
            </w:r>
          </w:p>
        </w:tc>
      </w:tr>
      <w:tr w:rsidR="0049569E" w:rsidRPr="0049569E" w:rsidTr="0049569E">
        <w:tc>
          <w:tcPr>
            <w:tcW w:w="1300" w:type="pct"/>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hideMark/>
          </w:tcPr>
          <w:p w:rsidR="0049569E" w:rsidRPr="0049569E" w:rsidRDefault="0049569E" w:rsidP="0049569E">
            <w:pPr>
              <w:rPr>
                <w:rFonts w:cs="Times New Roman"/>
                <w:color w:val="333333"/>
                <w:sz w:val="21"/>
                <w:szCs w:val="21"/>
              </w:rPr>
            </w:pPr>
            <w:r w:rsidRPr="0049569E">
              <w:rPr>
                <w:rFonts w:cs="Times New Roman"/>
                <w:b/>
                <w:bCs/>
                <w:color w:val="333333"/>
                <w:sz w:val="21"/>
                <w:szCs w:val="21"/>
              </w:rPr>
              <w:t>Value to the college:</w:t>
            </w:r>
          </w:p>
        </w:tc>
        <w:tc>
          <w:tcPr>
            <w:tcW w:w="3700" w:type="pct"/>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hideMark/>
          </w:tcPr>
          <w:p w:rsidR="0049569E" w:rsidRPr="0049569E" w:rsidRDefault="0049569E" w:rsidP="0049569E">
            <w:pPr>
              <w:rPr>
                <w:rFonts w:cs="Times New Roman"/>
                <w:color w:val="333333"/>
                <w:sz w:val="21"/>
                <w:szCs w:val="21"/>
              </w:rPr>
            </w:pPr>
            <w:r w:rsidRPr="0049569E">
              <w:rPr>
                <w:rFonts w:cs="Times New Roman"/>
                <w:color w:val="333333"/>
                <w:sz w:val="21"/>
                <w:szCs w:val="21"/>
              </w:rPr>
              <w:t>An item that is dated and obsolete, of low priority, or readily available elsewhere may be considered for withdrawal.</w:t>
            </w:r>
          </w:p>
        </w:tc>
      </w:tr>
      <w:tr w:rsidR="0049569E" w:rsidRPr="0049569E" w:rsidTr="0049569E">
        <w:tc>
          <w:tcPr>
            <w:tcW w:w="1300" w:type="pct"/>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hideMark/>
          </w:tcPr>
          <w:p w:rsidR="0049569E" w:rsidRPr="0049569E" w:rsidRDefault="0049569E" w:rsidP="0049569E">
            <w:pPr>
              <w:rPr>
                <w:rFonts w:cs="Times New Roman"/>
                <w:color w:val="333333"/>
                <w:sz w:val="21"/>
                <w:szCs w:val="21"/>
              </w:rPr>
            </w:pPr>
            <w:r w:rsidRPr="0049569E">
              <w:rPr>
                <w:rFonts w:cs="Times New Roman"/>
                <w:b/>
                <w:bCs/>
                <w:color w:val="333333"/>
                <w:sz w:val="21"/>
                <w:szCs w:val="21"/>
              </w:rPr>
              <w:t>Availability:</w:t>
            </w:r>
          </w:p>
        </w:tc>
        <w:tc>
          <w:tcPr>
            <w:tcW w:w="3700" w:type="pct"/>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hideMark/>
          </w:tcPr>
          <w:p w:rsidR="0049569E" w:rsidRPr="0049569E" w:rsidRDefault="0049569E" w:rsidP="0049569E">
            <w:pPr>
              <w:rPr>
                <w:rFonts w:cs="Times New Roman"/>
                <w:color w:val="333333"/>
                <w:sz w:val="21"/>
                <w:szCs w:val="21"/>
              </w:rPr>
            </w:pPr>
            <w:r w:rsidRPr="0049569E">
              <w:rPr>
                <w:rFonts w:cs="Times New Roman"/>
                <w:color w:val="333333"/>
                <w:sz w:val="21"/>
                <w:szCs w:val="21"/>
              </w:rPr>
              <w:t>Consideration will be given to whether an item is the last copy available in a library in Iowa.</w:t>
            </w:r>
          </w:p>
        </w:tc>
      </w:tr>
      <w:tr w:rsidR="0049569E" w:rsidRPr="0049569E" w:rsidTr="0049569E">
        <w:tc>
          <w:tcPr>
            <w:tcW w:w="1300" w:type="pct"/>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hideMark/>
          </w:tcPr>
          <w:p w:rsidR="0049569E" w:rsidRPr="0049569E" w:rsidRDefault="0049569E" w:rsidP="0049569E">
            <w:pPr>
              <w:rPr>
                <w:rFonts w:cs="Times New Roman"/>
                <w:color w:val="333333"/>
                <w:sz w:val="21"/>
                <w:szCs w:val="21"/>
              </w:rPr>
            </w:pPr>
            <w:r w:rsidRPr="0049569E">
              <w:rPr>
                <w:rFonts w:cs="Times New Roman"/>
                <w:b/>
                <w:bCs/>
                <w:color w:val="333333"/>
                <w:sz w:val="21"/>
                <w:szCs w:val="21"/>
              </w:rPr>
              <w:t>Contribution to a well-rounded collection:</w:t>
            </w:r>
          </w:p>
        </w:tc>
        <w:tc>
          <w:tcPr>
            <w:tcW w:w="3700" w:type="pct"/>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hideMark/>
          </w:tcPr>
          <w:p w:rsidR="0049569E" w:rsidRPr="0049569E" w:rsidRDefault="0049569E" w:rsidP="0049569E">
            <w:pPr>
              <w:rPr>
                <w:rFonts w:cs="Times New Roman"/>
                <w:color w:val="333333"/>
                <w:sz w:val="21"/>
                <w:szCs w:val="21"/>
              </w:rPr>
            </w:pPr>
            <w:r w:rsidRPr="0049569E">
              <w:rPr>
                <w:rFonts w:cs="Times New Roman"/>
                <w:color w:val="333333"/>
                <w:sz w:val="21"/>
                <w:szCs w:val="21"/>
              </w:rPr>
              <w:t>Retention is considered for items representing subjects of new or renewed interest and classics or items of historical value significant to the college or community. Particularly careful consideration will be given to materials in literature, history and the arts.</w:t>
            </w:r>
          </w:p>
        </w:tc>
      </w:tr>
      <w:tr w:rsidR="0049569E" w:rsidRPr="0049569E" w:rsidTr="0049569E">
        <w:tc>
          <w:tcPr>
            <w:tcW w:w="1300" w:type="pct"/>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hideMark/>
          </w:tcPr>
          <w:p w:rsidR="0049569E" w:rsidRPr="0049569E" w:rsidRDefault="0049569E" w:rsidP="0049569E">
            <w:pPr>
              <w:rPr>
                <w:rFonts w:cs="Times New Roman"/>
                <w:color w:val="333333"/>
                <w:sz w:val="21"/>
                <w:szCs w:val="21"/>
              </w:rPr>
            </w:pPr>
            <w:r w:rsidRPr="0049569E">
              <w:rPr>
                <w:rFonts w:cs="Times New Roman"/>
                <w:b/>
                <w:bCs/>
                <w:color w:val="333333"/>
                <w:sz w:val="21"/>
                <w:szCs w:val="21"/>
              </w:rPr>
              <w:t>Condition:</w:t>
            </w:r>
          </w:p>
        </w:tc>
        <w:tc>
          <w:tcPr>
            <w:tcW w:w="3700" w:type="pct"/>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hideMark/>
          </w:tcPr>
          <w:p w:rsidR="0049569E" w:rsidRPr="0049569E" w:rsidRDefault="0049569E" w:rsidP="0049569E">
            <w:pPr>
              <w:rPr>
                <w:rFonts w:cs="Times New Roman"/>
                <w:color w:val="333333"/>
                <w:sz w:val="21"/>
                <w:szCs w:val="21"/>
              </w:rPr>
            </w:pPr>
            <w:r w:rsidRPr="0049569E">
              <w:rPr>
                <w:rFonts w:cs="Times New Roman"/>
                <w:color w:val="333333"/>
                <w:sz w:val="21"/>
                <w:szCs w:val="21"/>
              </w:rPr>
              <w:t>Materials in poor condition are considered for repair or replacement.</w:t>
            </w:r>
          </w:p>
        </w:tc>
      </w:tr>
    </w:tbl>
    <w:p w:rsidR="0049569E" w:rsidRPr="0049569E" w:rsidRDefault="0049569E" w:rsidP="0049569E">
      <w:pPr>
        <w:rPr>
          <w:rFonts w:ascii="Times" w:eastAsia="Times New Roman" w:hAnsi="Times" w:cs="Times New Roman"/>
          <w:color w:val="auto"/>
          <w:sz w:val="20"/>
          <w:szCs w:val="20"/>
        </w:rPr>
      </w:pPr>
      <w:r w:rsidRPr="0049569E">
        <w:rPr>
          <w:rFonts w:eastAsia="Times New Roman" w:cs="Times New Roman"/>
          <w:color w:val="1B1338"/>
          <w:sz w:val="21"/>
          <w:szCs w:val="21"/>
        </w:rPr>
        <w:br/>
      </w:r>
    </w:p>
    <w:p w:rsidR="0049569E" w:rsidRPr="0049569E" w:rsidRDefault="00620802" w:rsidP="0049569E">
      <w:pPr>
        <w:shd w:val="clear" w:color="auto" w:fill="FFFFFF"/>
        <w:jc w:val="right"/>
        <w:rPr>
          <w:rFonts w:cs="Times New Roman"/>
          <w:color w:val="1B1338"/>
          <w:sz w:val="21"/>
          <w:szCs w:val="21"/>
        </w:rPr>
      </w:pPr>
      <w:hyperlink r:id="rId10" w:anchor="top" w:history="1">
        <w:r w:rsidR="0049569E" w:rsidRPr="0049569E">
          <w:rPr>
            <w:rFonts w:cs="Times New Roman"/>
            <w:color w:val="A3732F"/>
            <w:sz w:val="21"/>
            <w:szCs w:val="21"/>
          </w:rPr>
          <w:br/>
        </w:r>
      </w:hyperlink>
    </w:p>
    <w:p w:rsidR="0049569E" w:rsidRPr="0049569E" w:rsidRDefault="0049569E" w:rsidP="0049569E">
      <w:pPr>
        <w:shd w:val="clear" w:color="auto" w:fill="FFFFFF"/>
        <w:rPr>
          <w:rFonts w:cs="Times New Roman"/>
          <w:color w:val="1B1338"/>
          <w:sz w:val="21"/>
          <w:szCs w:val="21"/>
        </w:rPr>
      </w:pPr>
      <w:r w:rsidRPr="0049569E">
        <w:rPr>
          <w:rFonts w:cs="Times New Roman"/>
          <w:b/>
          <w:bCs/>
          <w:color w:val="1B1338"/>
          <w:sz w:val="21"/>
          <w:szCs w:val="21"/>
        </w:rPr>
        <w:t>Reconsideration of Materials</w:t>
      </w:r>
    </w:p>
    <w:p w:rsidR="0049569E" w:rsidRPr="0049569E" w:rsidRDefault="0049569E" w:rsidP="0049569E">
      <w:pPr>
        <w:shd w:val="clear" w:color="auto" w:fill="FFFFFF"/>
        <w:rPr>
          <w:rFonts w:cs="Times New Roman"/>
          <w:color w:val="1B1338"/>
          <w:sz w:val="21"/>
          <w:szCs w:val="21"/>
        </w:rPr>
      </w:pPr>
      <w:r w:rsidRPr="0049569E">
        <w:rPr>
          <w:rFonts w:cs="Times New Roman"/>
          <w:color w:val="1B1338"/>
          <w:sz w:val="21"/>
          <w:szCs w:val="21"/>
        </w:rPr>
        <w:t>When a library patron requests that an item be removed from the collection, the librarian will inform the patron of the collection development policy and the criteria for acquisitions. The following points will be made in discussion with the patron:</w:t>
      </w:r>
    </w:p>
    <w:p w:rsidR="0049569E" w:rsidRPr="0049569E" w:rsidRDefault="0049569E" w:rsidP="0049569E">
      <w:pPr>
        <w:numPr>
          <w:ilvl w:val="0"/>
          <w:numId w:val="4"/>
        </w:numPr>
        <w:shd w:val="clear" w:color="auto" w:fill="FFFFFF"/>
        <w:spacing w:after="120"/>
        <w:ind w:left="600"/>
        <w:rPr>
          <w:rFonts w:eastAsia="Times New Roman" w:cs="Times New Roman"/>
          <w:color w:val="1B1338"/>
          <w:sz w:val="21"/>
          <w:szCs w:val="21"/>
        </w:rPr>
      </w:pPr>
      <w:r w:rsidRPr="0049569E">
        <w:rPr>
          <w:rFonts w:eastAsia="Times New Roman" w:cs="Times New Roman"/>
          <w:color w:val="1B1338"/>
          <w:sz w:val="21"/>
          <w:szCs w:val="21"/>
        </w:rPr>
        <w:t>The collection includes a range of opinions.</w:t>
      </w:r>
    </w:p>
    <w:p w:rsidR="0049569E" w:rsidRPr="0049569E" w:rsidRDefault="0049569E" w:rsidP="0049569E">
      <w:pPr>
        <w:numPr>
          <w:ilvl w:val="0"/>
          <w:numId w:val="4"/>
        </w:numPr>
        <w:shd w:val="clear" w:color="auto" w:fill="FFFFFF"/>
        <w:spacing w:after="120"/>
        <w:ind w:left="600"/>
        <w:rPr>
          <w:rFonts w:eastAsia="Times New Roman" w:cs="Times New Roman"/>
          <w:color w:val="1B1338"/>
          <w:sz w:val="21"/>
          <w:szCs w:val="21"/>
        </w:rPr>
      </w:pPr>
      <w:r w:rsidRPr="0049569E">
        <w:rPr>
          <w:rFonts w:eastAsia="Times New Roman" w:cs="Times New Roman"/>
          <w:color w:val="1B1338"/>
          <w:sz w:val="21"/>
          <w:szCs w:val="21"/>
        </w:rPr>
        <w:t>The library supports the American Library Association’s Library Bill of Rights and the Freedom to Read Statement.</w:t>
      </w:r>
    </w:p>
    <w:p w:rsidR="0049569E" w:rsidRPr="0049569E" w:rsidRDefault="0049569E" w:rsidP="0049569E">
      <w:pPr>
        <w:numPr>
          <w:ilvl w:val="0"/>
          <w:numId w:val="4"/>
        </w:numPr>
        <w:shd w:val="clear" w:color="auto" w:fill="FFFFFF"/>
        <w:ind w:left="600"/>
        <w:rPr>
          <w:rFonts w:eastAsia="Times New Roman" w:cs="Times New Roman"/>
          <w:color w:val="1B1338"/>
          <w:sz w:val="21"/>
          <w:szCs w:val="21"/>
        </w:rPr>
      </w:pPr>
      <w:r w:rsidRPr="0049569E">
        <w:rPr>
          <w:rFonts w:eastAsia="Times New Roman" w:cs="Times New Roman"/>
          <w:color w:val="1B1338"/>
          <w:sz w:val="21"/>
          <w:szCs w:val="21"/>
        </w:rPr>
        <w:t>If the patron wishes to make a formal complaint, the librarian will provide a form to be completed or this </w:t>
      </w:r>
      <w:r w:rsidRPr="0049569E">
        <w:rPr>
          <w:rFonts w:eastAsia="Times New Roman" w:cs="Times New Roman"/>
          <w:color w:val="1B1338"/>
          <w:sz w:val="21"/>
          <w:szCs w:val="21"/>
        </w:rPr>
        <w:fldChar w:fldCharType="begin"/>
      </w:r>
      <w:r w:rsidRPr="0049569E">
        <w:rPr>
          <w:rFonts w:eastAsia="Times New Roman" w:cs="Times New Roman"/>
          <w:color w:val="1B1338"/>
          <w:sz w:val="21"/>
          <w:szCs w:val="21"/>
        </w:rPr>
        <w:instrText xml:space="preserve"> HYPERLINK "http://docs.google.com/viewer?url=http://www.cornellcollege.edu/library/policies/reconsideration.pdf" \t "_blank" </w:instrText>
      </w:r>
      <w:r w:rsidRPr="0049569E">
        <w:rPr>
          <w:rFonts w:eastAsia="Times New Roman" w:cs="Times New Roman"/>
          <w:color w:val="1B1338"/>
          <w:sz w:val="21"/>
          <w:szCs w:val="21"/>
        </w:rPr>
        <w:fldChar w:fldCharType="separate"/>
      </w:r>
      <w:r w:rsidRPr="0049569E">
        <w:rPr>
          <w:rFonts w:eastAsia="Times New Roman" w:cs="Times New Roman"/>
          <w:color w:val="A3732F"/>
          <w:sz w:val="21"/>
          <w:szCs w:val="21"/>
        </w:rPr>
        <w:t>online form (PDF)</w:t>
      </w:r>
      <w:r w:rsidRPr="0049569E">
        <w:rPr>
          <w:rFonts w:eastAsia="Times New Roman" w:cs="Times New Roman"/>
          <w:color w:val="1B1338"/>
          <w:sz w:val="21"/>
          <w:szCs w:val="21"/>
        </w:rPr>
        <w:fldChar w:fldCharType="end"/>
      </w:r>
      <w:r w:rsidRPr="0049569E">
        <w:rPr>
          <w:rFonts w:eastAsia="Times New Roman" w:cs="Times New Roman"/>
          <w:color w:val="1B1338"/>
          <w:sz w:val="21"/>
          <w:szCs w:val="21"/>
        </w:rPr>
        <w:t> may be completed. Only formal and written requests will be considered.</w:t>
      </w:r>
    </w:p>
    <w:p w:rsidR="0049569E" w:rsidRPr="0049569E" w:rsidRDefault="0049569E" w:rsidP="0049569E">
      <w:pPr>
        <w:shd w:val="clear" w:color="auto" w:fill="FFFFFF"/>
        <w:rPr>
          <w:rFonts w:cs="Times New Roman"/>
          <w:color w:val="1B1338"/>
          <w:sz w:val="21"/>
          <w:szCs w:val="21"/>
        </w:rPr>
      </w:pPr>
      <w:r w:rsidRPr="0049569E">
        <w:rPr>
          <w:rFonts w:cs="Times New Roman"/>
          <w:color w:val="1B1338"/>
          <w:sz w:val="21"/>
          <w:szCs w:val="21"/>
        </w:rPr>
        <w:t>If a formal request for reconsideration is presented,</w:t>
      </w:r>
    </w:p>
    <w:p w:rsidR="0049569E" w:rsidRPr="0049569E" w:rsidRDefault="0049569E" w:rsidP="0049569E">
      <w:pPr>
        <w:numPr>
          <w:ilvl w:val="0"/>
          <w:numId w:val="5"/>
        </w:numPr>
        <w:shd w:val="clear" w:color="auto" w:fill="FFFFFF"/>
        <w:spacing w:after="120"/>
        <w:ind w:left="600"/>
        <w:rPr>
          <w:rFonts w:eastAsia="Times New Roman" w:cs="Times New Roman"/>
          <w:color w:val="1B1338"/>
          <w:sz w:val="21"/>
          <w:szCs w:val="21"/>
        </w:rPr>
      </w:pPr>
      <w:r w:rsidRPr="0049569E">
        <w:rPr>
          <w:rFonts w:eastAsia="Times New Roman" w:cs="Times New Roman"/>
          <w:color w:val="1B1338"/>
          <w:sz w:val="21"/>
          <w:szCs w:val="21"/>
        </w:rPr>
        <w:t>All material will remain in the collection pending review.</w:t>
      </w:r>
    </w:p>
    <w:p w:rsidR="0049569E" w:rsidRPr="0049569E" w:rsidRDefault="0049569E" w:rsidP="0049569E">
      <w:pPr>
        <w:numPr>
          <w:ilvl w:val="0"/>
          <w:numId w:val="5"/>
        </w:numPr>
        <w:shd w:val="clear" w:color="auto" w:fill="FFFFFF"/>
        <w:spacing w:after="120"/>
        <w:ind w:left="600"/>
        <w:rPr>
          <w:rFonts w:eastAsia="Times New Roman" w:cs="Times New Roman"/>
          <w:color w:val="1B1338"/>
          <w:sz w:val="21"/>
          <w:szCs w:val="21"/>
        </w:rPr>
      </w:pPr>
      <w:r w:rsidRPr="0049569E">
        <w:rPr>
          <w:rFonts w:eastAsia="Times New Roman" w:cs="Times New Roman"/>
          <w:color w:val="1B1338"/>
          <w:sz w:val="21"/>
          <w:szCs w:val="21"/>
        </w:rPr>
        <w:t>The College Librarian and a Consulting Librarian will review the material and the request and render a decision whether or not to retain the material.</w:t>
      </w:r>
    </w:p>
    <w:p w:rsidR="0049569E" w:rsidRPr="0049569E" w:rsidRDefault="0049569E" w:rsidP="0049569E">
      <w:pPr>
        <w:numPr>
          <w:ilvl w:val="0"/>
          <w:numId w:val="5"/>
        </w:numPr>
        <w:shd w:val="clear" w:color="auto" w:fill="FFFFFF"/>
        <w:spacing w:after="120"/>
        <w:ind w:left="600"/>
        <w:rPr>
          <w:rFonts w:eastAsia="Times New Roman" w:cs="Times New Roman"/>
          <w:color w:val="1B1338"/>
          <w:sz w:val="21"/>
          <w:szCs w:val="21"/>
        </w:rPr>
      </w:pPr>
      <w:r w:rsidRPr="0049569E">
        <w:rPr>
          <w:rFonts w:eastAsia="Times New Roman" w:cs="Times New Roman"/>
          <w:color w:val="1B1338"/>
          <w:sz w:val="21"/>
          <w:szCs w:val="21"/>
        </w:rPr>
        <w:t>The patron will be notified of the decision within two weeks of receipt of the form.</w:t>
      </w:r>
    </w:p>
    <w:p w:rsidR="0049569E" w:rsidRPr="0049569E" w:rsidRDefault="0049569E" w:rsidP="0049569E">
      <w:pPr>
        <w:numPr>
          <w:ilvl w:val="0"/>
          <w:numId w:val="5"/>
        </w:numPr>
        <w:shd w:val="clear" w:color="auto" w:fill="FFFFFF"/>
        <w:spacing w:after="120"/>
        <w:ind w:left="600"/>
        <w:rPr>
          <w:rFonts w:eastAsia="Times New Roman" w:cs="Times New Roman"/>
          <w:color w:val="1B1338"/>
          <w:sz w:val="21"/>
          <w:szCs w:val="21"/>
        </w:rPr>
      </w:pPr>
      <w:r w:rsidRPr="0049569E">
        <w:rPr>
          <w:rFonts w:eastAsia="Times New Roman" w:cs="Times New Roman"/>
          <w:color w:val="1B1338"/>
          <w:sz w:val="21"/>
          <w:szCs w:val="21"/>
        </w:rPr>
        <w:t>If the patron is dissatisfied with the response, he/she may, within two weeks of receipt of the decision, submit to the College Librarian a written request for appointment of an appeal committee to consider the request.</w:t>
      </w:r>
    </w:p>
    <w:p w:rsidR="0049569E" w:rsidRPr="0049569E" w:rsidRDefault="0049569E" w:rsidP="0049569E">
      <w:pPr>
        <w:shd w:val="clear" w:color="auto" w:fill="FFFFFF"/>
        <w:rPr>
          <w:rFonts w:cs="Times New Roman"/>
          <w:color w:val="1B1338"/>
          <w:sz w:val="21"/>
          <w:szCs w:val="21"/>
        </w:rPr>
      </w:pPr>
      <w:r w:rsidRPr="0049569E">
        <w:rPr>
          <w:rFonts w:cs="Times New Roman"/>
          <w:color w:val="1B1338"/>
          <w:sz w:val="21"/>
          <w:szCs w:val="21"/>
        </w:rPr>
        <w:t>Upon receipt of a request for committee consideration, the College Librarian will convene an appeal committee of five members:</w:t>
      </w:r>
    </w:p>
    <w:p w:rsidR="0049569E" w:rsidRPr="0049569E" w:rsidRDefault="0049569E" w:rsidP="0049569E">
      <w:pPr>
        <w:numPr>
          <w:ilvl w:val="0"/>
          <w:numId w:val="6"/>
        </w:numPr>
        <w:shd w:val="clear" w:color="auto" w:fill="FFFFFF"/>
        <w:spacing w:after="120"/>
        <w:ind w:left="600"/>
        <w:rPr>
          <w:rFonts w:eastAsia="Times New Roman" w:cs="Times New Roman"/>
          <w:color w:val="1B1338"/>
          <w:sz w:val="21"/>
          <w:szCs w:val="21"/>
        </w:rPr>
      </w:pPr>
      <w:proofErr w:type="gramStart"/>
      <w:r w:rsidRPr="0049569E">
        <w:rPr>
          <w:rFonts w:eastAsia="Times New Roman" w:cs="Times New Roman"/>
          <w:color w:val="1B1338"/>
          <w:sz w:val="21"/>
          <w:szCs w:val="21"/>
        </w:rPr>
        <w:t>a</w:t>
      </w:r>
      <w:proofErr w:type="gramEnd"/>
      <w:r w:rsidRPr="0049569E">
        <w:rPr>
          <w:rFonts w:eastAsia="Times New Roman" w:cs="Times New Roman"/>
          <w:color w:val="1B1338"/>
          <w:sz w:val="21"/>
          <w:szCs w:val="21"/>
        </w:rPr>
        <w:t xml:space="preserve"> faculty member appointed by the Dean,</w:t>
      </w:r>
    </w:p>
    <w:p w:rsidR="0049569E" w:rsidRPr="0049569E" w:rsidRDefault="0049569E" w:rsidP="0049569E">
      <w:pPr>
        <w:numPr>
          <w:ilvl w:val="0"/>
          <w:numId w:val="6"/>
        </w:numPr>
        <w:shd w:val="clear" w:color="auto" w:fill="FFFFFF"/>
        <w:spacing w:after="120"/>
        <w:ind w:left="600"/>
        <w:rPr>
          <w:rFonts w:eastAsia="Times New Roman" w:cs="Times New Roman"/>
          <w:color w:val="1B1338"/>
          <w:sz w:val="21"/>
          <w:szCs w:val="21"/>
        </w:rPr>
      </w:pPr>
      <w:proofErr w:type="gramStart"/>
      <w:r w:rsidRPr="0049569E">
        <w:rPr>
          <w:rFonts w:eastAsia="Times New Roman" w:cs="Times New Roman"/>
          <w:color w:val="1B1338"/>
          <w:sz w:val="21"/>
          <w:szCs w:val="21"/>
        </w:rPr>
        <w:t>a</w:t>
      </w:r>
      <w:proofErr w:type="gramEnd"/>
      <w:r w:rsidRPr="0049569E">
        <w:rPr>
          <w:rFonts w:eastAsia="Times New Roman" w:cs="Times New Roman"/>
          <w:color w:val="1B1338"/>
          <w:sz w:val="21"/>
          <w:szCs w:val="21"/>
        </w:rPr>
        <w:t xml:space="preserve"> librarian, appointed by the College Librarian</w:t>
      </w:r>
    </w:p>
    <w:p w:rsidR="0049569E" w:rsidRPr="0049569E" w:rsidRDefault="0049569E" w:rsidP="0049569E">
      <w:pPr>
        <w:numPr>
          <w:ilvl w:val="0"/>
          <w:numId w:val="6"/>
        </w:numPr>
        <w:shd w:val="clear" w:color="auto" w:fill="FFFFFF"/>
        <w:spacing w:after="120"/>
        <w:ind w:left="600"/>
        <w:rPr>
          <w:rFonts w:eastAsia="Times New Roman" w:cs="Times New Roman"/>
          <w:color w:val="1B1338"/>
          <w:sz w:val="21"/>
          <w:szCs w:val="21"/>
        </w:rPr>
      </w:pPr>
      <w:proofErr w:type="gramStart"/>
      <w:r w:rsidRPr="0049569E">
        <w:rPr>
          <w:rFonts w:eastAsia="Times New Roman" w:cs="Times New Roman"/>
          <w:color w:val="1B1338"/>
          <w:sz w:val="21"/>
          <w:szCs w:val="21"/>
        </w:rPr>
        <w:t>a</w:t>
      </w:r>
      <w:proofErr w:type="gramEnd"/>
      <w:r w:rsidRPr="0049569E">
        <w:rPr>
          <w:rFonts w:eastAsia="Times New Roman" w:cs="Times New Roman"/>
          <w:color w:val="1B1338"/>
          <w:sz w:val="21"/>
          <w:szCs w:val="21"/>
        </w:rPr>
        <w:t xml:space="preserve"> student, appointed by the President of the Student Senate,</w:t>
      </w:r>
    </w:p>
    <w:p w:rsidR="0049569E" w:rsidRPr="0049569E" w:rsidRDefault="0049569E" w:rsidP="0049569E">
      <w:pPr>
        <w:numPr>
          <w:ilvl w:val="0"/>
          <w:numId w:val="6"/>
        </w:numPr>
        <w:shd w:val="clear" w:color="auto" w:fill="FFFFFF"/>
        <w:spacing w:after="120"/>
        <w:ind w:left="600"/>
        <w:rPr>
          <w:rFonts w:eastAsia="Times New Roman" w:cs="Times New Roman"/>
          <w:color w:val="1B1338"/>
          <w:sz w:val="21"/>
          <w:szCs w:val="21"/>
        </w:rPr>
      </w:pPr>
      <w:proofErr w:type="gramStart"/>
      <w:r w:rsidRPr="0049569E">
        <w:rPr>
          <w:rFonts w:eastAsia="Times New Roman" w:cs="Times New Roman"/>
          <w:color w:val="1B1338"/>
          <w:sz w:val="21"/>
          <w:szCs w:val="21"/>
        </w:rPr>
        <w:t>a</w:t>
      </w:r>
      <w:proofErr w:type="gramEnd"/>
      <w:r w:rsidRPr="0049569E">
        <w:rPr>
          <w:rFonts w:eastAsia="Times New Roman" w:cs="Times New Roman"/>
          <w:color w:val="1B1338"/>
          <w:sz w:val="21"/>
          <w:szCs w:val="21"/>
        </w:rPr>
        <w:t xml:space="preserve"> citizen who is a library card holder and selected by the Mayor, and</w:t>
      </w:r>
    </w:p>
    <w:p w:rsidR="0049569E" w:rsidRPr="0049569E" w:rsidRDefault="0049569E" w:rsidP="0049569E">
      <w:pPr>
        <w:numPr>
          <w:ilvl w:val="0"/>
          <w:numId w:val="6"/>
        </w:numPr>
        <w:shd w:val="clear" w:color="auto" w:fill="FFFFFF"/>
        <w:spacing w:after="120"/>
        <w:ind w:left="600"/>
        <w:rPr>
          <w:rFonts w:eastAsia="Times New Roman" w:cs="Times New Roman"/>
          <w:color w:val="1B1338"/>
          <w:sz w:val="21"/>
          <w:szCs w:val="21"/>
        </w:rPr>
      </w:pPr>
      <w:proofErr w:type="gramStart"/>
      <w:r w:rsidRPr="0049569E">
        <w:rPr>
          <w:rFonts w:eastAsia="Times New Roman" w:cs="Times New Roman"/>
          <w:color w:val="1B1338"/>
          <w:sz w:val="21"/>
          <w:szCs w:val="21"/>
        </w:rPr>
        <w:t>a</w:t>
      </w:r>
      <w:proofErr w:type="gramEnd"/>
      <w:r w:rsidRPr="0049569E">
        <w:rPr>
          <w:rFonts w:eastAsia="Times New Roman" w:cs="Times New Roman"/>
          <w:color w:val="1B1338"/>
          <w:sz w:val="21"/>
          <w:szCs w:val="21"/>
        </w:rPr>
        <w:t xml:space="preserve"> member of a Library Advisory Board (Public or Academic, as appropriate to the request).</w:t>
      </w:r>
    </w:p>
    <w:p w:rsidR="0049569E" w:rsidRPr="0049569E" w:rsidRDefault="0049569E" w:rsidP="0049569E">
      <w:pPr>
        <w:shd w:val="clear" w:color="auto" w:fill="FFFFFF"/>
        <w:rPr>
          <w:rFonts w:cs="Times New Roman"/>
          <w:color w:val="1B1338"/>
          <w:sz w:val="21"/>
          <w:szCs w:val="21"/>
        </w:rPr>
      </w:pPr>
      <w:r w:rsidRPr="0049569E">
        <w:rPr>
          <w:rFonts w:cs="Times New Roman"/>
          <w:color w:val="1B1338"/>
          <w:sz w:val="21"/>
          <w:szCs w:val="21"/>
        </w:rPr>
        <w:t>The College Librarian shall appoint a librarian to serve as the non-voting chair of the committee. This committee will meet within a month of receiving the appeal. The complainant is entitled to explain his/her viewpoint before the committee. The committee has essentially two alternatives: 1) not to remove the challenged material, or 2) to remove all or part of the challenged material. The committee will communicate the results of its deliberation, including a recommendation, to the College Librarian for action. The College Librarian will convey the committee’s recommendation as well as a decision on the matter to the complainant within two weeks of receipt of the committee’s recommendation. Further appeal will proceed to the Office of the Dean of the College.</w:t>
      </w:r>
    </w:p>
    <w:p w:rsidR="00DB05C9" w:rsidRDefault="00DB05C9"/>
    <w:sectPr w:rsidR="00DB05C9" w:rsidSect="00210F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77C5D"/>
    <w:multiLevelType w:val="multilevel"/>
    <w:tmpl w:val="8004B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AC61C0"/>
    <w:multiLevelType w:val="multilevel"/>
    <w:tmpl w:val="8034E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1E5CF5"/>
    <w:multiLevelType w:val="multilevel"/>
    <w:tmpl w:val="DFEE4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48F1DCF"/>
    <w:multiLevelType w:val="multilevel"/>
    <w:tmpl w:val="8F1CB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C1C14E9"/>
    <w:multiLevelType w:val="multilevel"/>
    <w:tmpl w:val="E5048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CAA5AC0"/>
    <w:multiLevelType w:val="multilevel"/>
    <w:tmpl w:val="71CE7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69E"/>
    <w:rsid w:val="00210F9B"/>
    <w:rsid w:val="0049569E"/>
    <w:rsid w:val="00620802"/>
    <w:rsid w:val="006A4FE8"/>
    <w:rsid w:val="00A27C51"/>
    <w:rsid w:val="00DB05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color w:val="000000"/>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9569E"/>
    <w:pPr>
      <w:spacing w:before="100" w:beforeAutospacing="1" w:after="100" w:afterAutospacing="1"/>
      <w:outlineLvl w:val="0"/>
    </w:pPr>
    <w:rPr>
      <w:rFonts w:ascii="Times" w:hAnsi="Times"/>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69E"/>
    <w:rPr>
      <w:rFonts w:ascii="Times" w:hAnsi="Times"/>
      <w:b/>
      <w:bCs/>
      <w:color w:val="auto"/>
      <w:kern w:val="36"/>
      <w:sz w:val="48"/>
      <w:szCs w:val="48"/>
    </w:rPr>
  </w:style>
  <w:style w:type="character" w:customStyle="1" w:styleId="head3dgray">
    <w:name w:val="head3dgray"/>
    <w:basedOn w:val="DefaultParagraphFont"/>
    <w:rsid w:val="0049569E"/>
  </w:style>
  <w:style w:type="paragraph" w:styleId="NormalWeb">
    <w:name w:val="Normal (Web)"/>
    <w:basedOn w:val="Normal"/>
    <w:uiPriority w:val="99"/>
    <w:unhideWhenUsed/>
    <w:rsid w:val="0049569E"/>
    <w:pPr>
      <w:spacing w:before="100" w:beforeAutospacing="1" w:after="100" w:afterAutospacing="1"/>
    </w:pPr>
    <w:rPr>
      <w:rFonts w:ascii="Times" w:hAnsi="Times" w:cs="Times New Roman"/>
      <w:color w:val="auto"/>
      <w:sz w:val="20"/>
      <w:szCs w:val="20"/>
    </w:rPr>
  </w:style>
  <w:style w:type="paragraph" w:customStyle="1" w:styleId="bodysserif1">
    <w:name w:val="bodysserif1"/>
    <w:basedOn w:val="Normal"/>
    <w:rsid w:val="0049569E"/>
    <w:pPr>
      <w:spacing w:before="100" w:beforeAutospacing="1" w:after="100" w:afterAutospacing="1"/>
    </w:pPr>
    <w:rPr>
      <w:rFonts w:ascii="Times" w:hAnsi="Times"/>
      <w:color w:val="auto"/>
      <w:sz w:val="20"/>
      <w:szCs w:val="20"/>
    </w:rPr>
  </w:style>
  <w:style w:type="character" w:styleId="Hyperlink">
    <w:name w:val="Hyperlink"/>
    <w:basedOn w:val="DefaultParagraphFont"/>
    <w:uiPriority w:val="99"/>
    <w:semiHidden/>
    <w:unhideWhenUsed/>
    <w:rsid w:val="0049569E"/>
    <w:rPr>
      <w:color w:val="0000FF"/>
      <w:u w:val="single"/>
    </w:rPr>
  </w:style>
  <w:style w:type="character" w:customStyle="1" w:styleId="apple-converted-space">
    <w:name w:val="apple-converted-space"/>
    <w:basedOn w:val="DefaultParagraphFont"/>
    <w:rsid w:val="0049569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color w:val="000000"/>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9569E"/>
    <w:pPr>
      <w:spacing w:before="100" w:beforeAutospacing="1" w:after="100" w:afterAutospacing="1"/>
      <w:outlineLvl w:val="0"/>
    </w:pPr>
    <w:rPr>
      <w:rFonts w:ascii="Times" w:hAnsi="Times"/>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69E"/>
    <w:rPr>
      <w:rFonts w:ascii="Times" w:hAnsi="Times"/>
      <w:b/>
      <w:bCs/>
      <w:color w:val="auto"/>
      <w:kern w:val="36"/>
      <w:sz w:val="48"/>
      <w:szCs w:val="48"/>
    </w:rPr>
  </w:style>
  <w:style w:type="character" w:customStyle="1" w:styleId="head3dgray">
    <w:name w:val="head3dgray"/>
    <w:basedOn w:val="DefaultParagraphFont"/>
    <w:rsid w:val="0049569E"/>
  </w:style>
  <w:style w:type="paragraph" w:styleId="NormalWeb">
    <w:name w:val="Normal (Web)"/>
    <w:basedOn w:val="Normal"/>
    <w:uiPriority w:val="99"/>
    <w:unhideWhenUsed/>
    <w:rsid w:val="0049569E"/>
    <w:pPr>
      <w:spacing w:before="100" w:beforeAutospacing="1" w:after="100" w:afterAutospacing="1"/>
    </w:pPr>
    <w:rPr>
      <w:rFonts w:ascii="Times" w:hAnsi="Times" w:cs="Times New Roman"/>
      <w:color w:val="auto"/>
      <w:sz w:val="20"/>
      <w:szCs w:val="20"/>
    </w:rPr>
  </w:style>
  <w:style w:type="paragraph" w:customStyle="1" w:styleId="bodysserif1">
    <w:name w:val="bodysserif1"/>
    <w:basedOn w:val="Normal"/>
    <w:rsid w:val="0049569E"/>
    <w:pPr>
      <w:spacing w:before="100" w:beforeAutospacing="1" w:after="100" w:afterAutospacing="1"/>
    </w:pPr>
    <w:rPr>
      <w:rFonts w:ascii="Times" w:hAnsi="Times"/>
      <w:color w:val="auto"/>
      <w:sz w:val="20"/>
      <w:szCs w:val="20"/>
    </w:rPr>
  </w:style>
  <w:style w:type="character" w:styleId="Hyperlink">
    <w:name w:val="Hyperlink"/>
    <w:basedOn w:val="DefaultParagraphFont"/>
    <w:uiPriority w:val="99"/>
    <w:semiHidden/>
    <w:unhideWhenUsed/>
    <w:rsid w:val="0049569E"/>
    <w:rPr>
      <w:color w:val="0000FF"/>
      <w:u w:val="single"/>
    </w:rPr>
  </w:style>
  <w:style w:type="character" w:customStyle="1" w:styleId="apple-converted-space">
    <w:name w:val="apple-converted-space"/>
    <w:basedOn w:val="DefaultParagraphFont"/>
    <w:rsid w:val="00495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3186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cornellcollege.edu/library/policies/coll_dev_policy.shtml" TargetMode="External"/><Relationship Id="rId7" Type="http://schemas.openxmlformats.org/officeDocument/2006/relationships/hyperlink" Target="http://www.ala.org/advocacy/intfreedom/librarybill" TargetMode="External"/><Relationship Id="rId8" Type="http://schemas.openxmlformats.org/officeDocument/2006/relationships/hyperlink" Target="http://www.ala.org/offices/oif/statementspols/ftrstatement/freedomreadstatement" TargetMode="External"/><Relationship Id="rId9" Type="http://schemas.openxmlformats.org/officeDocument/2006/relationships/hyperlink" Target="http://www.cornellcollege.edu/library/policies/coll_dev_policy.shtml" TargetMode="External"/><Relationship Id="rId10" Type="http://schemas.openxmlformats.org/officeDocument/2006/relationships/hyperlink" Target="http://www.cornellcollege.edu/library/policies/coll_dev_policy.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1289</Words>
  <Characters>7351</Characters>
  <Application>Microsoft Macintosh Word</Application>
  <DocSecurity>0</DocSecurity>
  <Lines>61</Lines>
  <Paragraphs>17</Paragraphs>
  <ScaleCrop>false</ScaleCrop>
  <Company>Alfred University</Company>
  <LinksUpToDate>false</LinksUpToDate>
  <CharactersWithSpaces>8623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 University</dc:creator>
  <cp:keywords/>
  <dc:description/>
  <cp:lastModifiedBy>Alfred University</cp:lastModifiedBy>
  <cp:revision>2</cp:revision>
  <dcterms:created xsi:type="dcterms:W3CDTF">2014-03-07T14:23:00Z</dcterms:created>
  <dcterms:modified xsi:type="dcterms:W3CDTF">2014-03-07T14:23:00Z</dcterms:modified>
</cp:coreProperties>
</file>